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54709732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8506166"/>
        <w:docPartObj>
          <w:docPartGallery w:val="Table of Contents"/>
          <w:docPartUnique/>
        </w:docPartObj>
      </w:sdtPr>
      <w:sdtContent>
        <w:p w:rsidR="00742205" w:rsidRPr="00742205" w:rsidRDefault="00742205" w:rsidP="00AA229F">
          <w:pPr>
            <w:pStyle w:val="TOCHeading"/>
            <w:jc w:val="center"/>
            <w:rPr>
              <w:rFonts w:ascii="Sylfaen" w:hAnsi="Sylfaen"/>
            </w:rPr>
          </w:pPr>
          <w:r w:rsidRPr="00AA229F">
            <w:rPr>
              <w:rFonts w:ascii="Sylfaen" w:hAnsi="Sylfaen"/>
              <w:color w:val="215868" w:themeColor="accent5" w:themeShade="80"/>
            </w:rPr>
            <w:t>ԲՈՎԱՆԴԱԿՈՒԹՅՈՒՆ</w:t>
          </w:r>
        </w:p>
        <w:p w:rsidR="00113AEF" w:rsidRDefault="00C54770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C54770">
            <w:fldChar w:fldCharType="begin"/>
          </w:r>
          <w:r w:rsidR="00742205">
            <w:instrText xml:space="preserve"> TOC \o "1-3" \h \z \u </w:instrText>
          </w:r>
          <w:r w:rsidRPr="00C54770">
            <w:fldChar w:fldCharType="separate"/>
          </w:r>
          <w:hyperlink w:anchor="_Toc369814099" w:history="1">
            <w:r w:rsidR="00113AEF" w:rsidRPr="003F18E3">
              <w:rPr>
                <w:rStyle w:val="Hyperlink"/>
                <w:rFonts w:ascii="Sylfaen" w:hAnsi="Sylfaen" w:cs="Sylfaen"/>
                <w:noProof/>
              </w:rPr>
              <w:t>ՆԵՐԱԾՈՒԹՅՈՒՆ</w:t>
            </w:r>
            <w:r w:rsidR="00113AEF">
              <w:rPr>
                <w:noProof/>
                <w:webHidden/>
              </w:rPr>
              <w:tab/>
            </w:r>
            <w:r w:rsidR="00113AEF">
              <w:rPr>
                <w:noProof/>
                <w:webHidden/>
              </w:rPr>
              <w:fldChar w:fldCharType="begin"/>
            </w:r>
            <w:r w:rsidR="00113AEF">
              <w:rPr>
                <w:noProof/>
                <w:webHidden/>
              </w:rPr>
              <w:instrText xml:space="preserve"> PAGEREF _Toc369814099 \h </w:instrText>
            </w:r>
            <w:r w:rsidR="00113AEF">
              <w:rPr>
                <w:noProof/>
                <w:webHidden/>
              </w:rPr>
            </w:r>
            <w:r w:rsidR="00113AEF">
              <w:rPr>
                <w:noProof/>
                <w:webHidden/>
              </w:rPr>
              <w:fldChar w:fldCharType="separate"/>
            </w:r>
            <w:r w:rsidR="00113AEF">
              <w:rPr>
                <w:noProof/>
                <w:webHidden/>
              </w:rPr>
              <w:t>2</w:t>
            </w:r>
            <w:r w:rsidR="00113AEF">
              <w:rPr>
                <w:noProof/>
                <w:webHidden/>
              </w:rPr>
              <w:fldChar w:fldCharType="end"/>
            </w:r>
          </w:hyperlink>
        </w:p>
        <w:p w:rsidR="00113AEF" w:rsidRDefault="00113AEF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69814100" w:history="1">
            <w:r w:rsidRPr="003F18E3">
              <w:rPr>
                <w:rStyle w:val="Hyperlink"/>
                <w:noProof/>
              </w:rPr>
              <w:t>I.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ԻՐԱՎԱԿԱՆ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ԱԿՏԵՐԻ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ՎԵՐԱԲԵՐՅԱԼ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ԴԻՏՈՂՈՒԹՅՈՒՆՆԵՐ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ԵՎ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ԱՌԱՋԱՐԿՆԵՐ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_Toc369814100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AEF" w:rsidRDefault="00113AE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69814101" w:history="1">
            <w:r w:rsidRPr="003F18E3">
              <w:rPr>
                <w:rStyle w:val="Hyperlink"/>
                <w:noProof/>
              </w:rPr>
              <w:t xml:space="preserve">1.1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Հայաստանի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Հանրապետության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բնապահպանության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նախարարին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կից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հասարակական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խորհրդի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ստեղծման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և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գործունեության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կարգը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հաստատելու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մասին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/>
                <w:noProof/>
              </w:rPr>
              <w:t>ՀՀ Կառավարության որոշման ընդունման մասին նախագիծ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_Toc369814101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AEF" w:rsidRDefault="00113AE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69814102" w:history="1">
            <w:r w:rsidRPr="003F18E3">
              <w:rPr>
                <w:rStyle w:val="Hyperlink"/>
                <w:noProof/>
              </w:rPr>
              <w:t xml:space="preserve">1.2 </w:t>
            </w:r>
            <w:r w:rsidRPr="003F18E3">
              <w:rPr>
                <w:rStyle w:val="Hyperlink"/>
                <w:rFonts w:ascii="Sylfaen" w:hAnsi="Sylfaen"/>
                <w:noProof/>
              </w:rPr>
              <w:t>Օրհուսի Կոնվենցիայի իրականացման 4-րդ Ազգային Զեկույցի մշակում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_Toc369814102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AEF" w:rsidRDefault="00113AE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69814103" w:history="1">
            <w:r w:rsidRPr="003F18E3">
              <w:rPr>
                <w:rStyle w:val="Hyperlink"/>
                <w:rFonts w:ascii="Sylfaen" w:hAnsi="Sylfaen" w:cs="Sylfaen"/>
                <w:noProof/>
              </w:rPr>
              <w:t>1.3 Շրջակա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միջավայրի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վրա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ազդեցության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փորձաքննության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և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գնահատումների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մասին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ՀՀ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օրենքի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նախագիծ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_Toc369814103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AEF" w:rsidRDefault="00113AE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69814104" w:history="1">
            <w:r w:rsidRPr="003F18E3">
              <w:rPr>
                <w:rStyle w:val="Hyperlink"/>
                <w:noProof/>
              </w:rPr>
              <w:t xml:space="preserve">1.4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Հուղարկավորությունների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կազմակերպման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և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գերեզմանատների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ու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դիակիզարանների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շահագործման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մասին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ՀՀ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օրենքում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փոփոխություններ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և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լրացումներ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կատարելու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մասին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ՀՀ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օրենքի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նախագիծ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_Toc369814104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AEF" w:rsidRDefault="00113AEF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69814105" w:history="1">
            <w:r w:rsidRPr="003F18E3">
              <w:rPr>
                <w:rStyle w:val="Hyperlink"/>
                <w:noProof/>
              </w:rPr>
              <w:t>II.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ԿԵՆՏՐՈՆԻ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ԱՅԼ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ԳՈՐԾՈՒՆԵՈՒԹՅՈՒՆ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_Toc369814105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AEF" w:rsidRDefault="00113AE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69814106" w:history="1">
            <w:r w:rsidRPr="003F18E3">
              <w:rPr>
                <w:rStyle w:val="Hyperlink"/>
                <w:noProof/>
              </w:rPr>
              <w:t xml:space="preserve">2.1 </w:t>
            </w:r>
            <w:r w:rsidRPr="003F18E3">
              <w:rPr>
                <w:rStyle w:val="Hyperlink"/>
                <w:rFonts w:ascii="Sylfaen" w:hAnsi="Sylfaen"/>
                <w:noProof/>
              </w:rPr>
              <w:t>Դեպի կայուն ջրահեռացման համակարգի ռազմավարություն ՀՀ-ում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_Toc369814106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AEF" w:rsidRDefault="00113AE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69814107" w:history="1">
            <w:r w:rsidRPr="003F18E3">
              <w:rPr>
                <w:rStyle w:val="Hyperlink"/>
                <w:noProof/>
              </w:rPr>
              <w:t xml:space="preserve">2.2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Էկոլոգիական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իրավունքի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դասագիրք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_Toc369814107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AEF" w:rsidRDefault="00113AE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69814108" w:history="1">
            <w:r w:rsidRPr="003F18E3">
              <w:rPr>
                <w:rStyle w:val="Hyperlink"/>
                <w:noProof/>
              </w:rPr>
              <w:t xml:space="preserve">2.3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ՈՒսումնական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_Toc369814108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AEF" w:rsidRDefault="00113AE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69814109" w:history="1">
            <w:r w:rsidRPr="003F18E3">
              <w:rPr>
                <w:rStyle w:val="Hyperlink"/>
                <w:noProof/>
              </w:rPr>
              <w:t xml:space="preserve">2.4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Իրազեկության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բարձրացման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միջոցառումներ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_Toc369814109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AEF" w:rsidRDefault="00113AEF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69814110" w:history="1">
            <w:r w:rsidRPr="003F18E3">
              <w:rPr>
                <w:rStyle w:val="Hyperlink"/>
                <w:noProof/>
              </w:rPr>
              <w:t>III.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ՀՐԱՏԱՐԱԿՈՒՄՆԵՐ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_Toc369814110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AEF" w:rsidRDefault="00113AEF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69814111" w:history="1">
            <w:r w:rsidRPr="003F18E3">
              <w:rPr>
                <w:rStyle w:val="Hyperlink"/>
                <w:rFonts w:ascii="Sylfaen" w:hAnsi="Sylfaen" w:cs="Sylfaen"/>
                <w:noProof/>
              </w:rPr>
              <w:t>Գիտական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հոդվածների</w:t>
            </w:r>
            <w:r w:rsidRPr="003F18E3">
              <w:rPr>
                <w:rStyle w:val="Hyperlink"/>
                <w:noProof/>
              </w:rPr>
              <w:t xml:space="preserve"> </w:t>
            </w:r>
            <w:r w:rsidRPr="003F18E3">
              <w:rPr>
                <w:rStyle w:val="Hyperlink"/>
                <w:rFonts w:ascii="Sylfaen" w:hAnsi="Sylfaen" w:cs="Sylfaen"/>
                <w:noProof/>
              </w:rPr>
              <w:t>տպագրություն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_Toc369814111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205" w:rsidRDefault="00C54770">
          <w:r>
            <w:fldChar w:fldCharType="end"/>
          </w:r>
        </w:p>
      </w:sdtContent>
    </w:sdt>
    <w:p w:rsidR="00742205" w:rsidRDefault="00742205" w:rsidP="00A53FB5">
      <w:pPr>
        <w:pStyle w:val="Heading1"/>
        <w:jc w:val="center"/>
        <w:rPr>
          <w:rFonts w:ascii="Sylfaen" w:hAnsi="Sylfaen" w:cs="Sylfaen"/>
        </w:rPr>
      </w:pPr>
    </w:p>
    <w:p w:rsidR="00742205" w:rsidRDefault="00742205" w:rsidP="00A53FB5">
      <w:pPr>
        <w:pStyle w:val="Heading1"/>
        <w:jc w:val="center"/>
        <w:rPr>
          <w:rFonts w:ascii="Sylfaen" w:hAnsi="Sylfaen" w:cs="Sylfaen"/>
        </w:rPr>
      </w:pPr>
    </w:p>
    <w:p w:rsidR="00742205" w:rsidRDefault="00742205" w:rsidP="00742205">
      <w:pPr>
        <w:pStyle w:val="Heading1"/>
        <w:rPr>
          <w:rFonts w:ascii="Sylfaen" w:hAnsi="Sylfaen" w:cs="Sylfaen"/>
        </w:rPr>
      </w:pPr>
    </w:p>
    <w:p w:rsidR="00742205" w:rsidRDefault="00742205" w:rsidP="00742205"/>
    <w:p w:rsidR="00742205" w:rsidRPr="00742205" w:rsidRDefault="00742205" w:rsidP="00742205"/>
    <w:p w:rsidR="001D3195" w:rsidRPr="00AA229F" w:rsidRDefault="001D3195" w:rsidP="00113AEF">
      <w:pPr>
        <w:pStyle w:val="Heading1"/>
        <w:jc w:val="center"/>
        <w:rPr>
          <w:color w:val="215868" w:themeColor="accent5" w:themeShade="80"/>
        </w:rPr>
      </w:pPr>
      <w:bookmarkStart w:id="1" w:name="_Toc369814099"/>
      <w:r w:rsidRPr="00AA229F">
        <w:rPr>
          <w:rFonts w:ascii="Sylfaen" w:hAnsi="Sylfaen" w:cs="Sylfaen"/>
          <w:color w:val="215868" w:themeColor="accent5" w:themeShade="80"/>
        </w:rPr>
        <w:lastRenderedPageBreak/>
        <w:t>ՆԵՐԱԾՈՒԹՅՈՒՆ</w:t>
      </w:r>
      <w:bookmarkEnd w:id="0"/>
      <w:bookmarkEnd w:id="1"/>
    </w:p>
    <w:p w:rsidR="001D3195" w:rsidRPr="00315620" w:rsidRDefault="001D3195" w:rsidP="001D3195">
      <w:pPr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</w:rPr>
      </w:pPr>
      <w:r>
        <w:rPr>
          <w:rFonts w:ascii="Sylfaen" w:hAnsi="Sylfaen" w:cs="Sylfaen"/>
          <w:color w:val="000000" w:themeColor="text1"/>
          <w:sz w:val="24"/>
          <w:szCs w:val="24"/>
        </w:rPr>
        <w:tab/>
      </w:r>
      <w:r w:rsidRPr="00315620">
        <w:rPr>
          <w:rFonts w:ascii="Sylfaen" w:hAnsi="Sylfaen" w:cs="Sylfaen"/>
          <w:color w:val="000000" w:themeColor="text1"/>
          <w:sz w:val="24"/>
          <w:szCs w:val="24"/>
        </w:rPr>
        <w:t xml:space="preserve">Սույն հաշվետվությունը </w:t>
      </w:r>
      <w:r>
        <w:rPr>
          <w:rFonts w:ascii="Sylfaen" w:hAnsi="Sylfaen" w:cs="Sylfaen"/>
          <w:color w:val="000000" w:themeColor="text1"/>
          <w:sz w:val="24"/>
          <w:szCs w:val="24"/>
        </w:rPr>
        <w:t>ներառ</w:t>
      </w:r>
      <w:r w:rsidRPr="00315620">
        <w:rPr>
          <w:rFonts w:ascii="Sylfaen" w:hAnsi="Sylfaen" w:cs="Sylfaen"/>
          <w:color w:val="000000" w:themeColor="text1"/>
          <w:sz w:val="24"/>
          <w:szCs w:val="24"/>
        </w:rPr>
        <w:t>ում է ԵՊՀ Իրավագիտության ֆակուլտետի Էկոլոգիական իրավունքի գիտաուսումնական կենտրոնի 2013 թվականի</w:t>
      </w:r>
      <w:r>
        <w:rPr>
          <w:rFonts w:ascii="Sylfaen" w:hAnsi="Sylfaen" w:cs="Sylfaen"/>
          <w:color w:val="000000" w:themeColor="text1"/>
          <w:sz w:val="24"/>
          <w:szCs w:val="24"/>
        </w:rPr>
        <w:t xml:space="preserve"> մայիս-հուլիս</w:t>
      </w:r>
      <w:r w:rsidRPr="00315620">
        <w:rPr>
          <w:rFonts w:ascii="Sylfaen" w:hAnsi="Sylfaen" w:cs="Sylfaen"/>
          <w:color w:val="000000" w:themeColor="text1"/>
          <w:sz w:val="24"/>
          <w:szCs w:val="24"/>
        </w:rPr>
        <w:t xml:space="preserve"> ամիսների </w:t>
      </w:r>
      <w:r>
        <w:rPr>
          <w:rFonts w:ascii="Sylfaen" w:hAnsi="Sylfaen" w:cs="Sylfaen"/>
          <w:color w:val="000000" w:themeColor="text1"/>
          <w:sz w:val="24"/>
          <w:szCs w:val="24"/>
        </w:rPr>
        <w:t>գործունեությու</w:t>
      </w:r>
      <w:r w:rsidRPr="00315620">
        <w:rPr>
          <w:rFonts w:ascii="Sylfaen" w:hAnsi="Sylfaen" w:cs="Sylfaen"/>
          <w:color w:val="000000" w:themeColor="text1"/>
          <w:sz w:val="24"/>
          <w:szCs w:val="24"/>
        </w:rPr>
        <w:t>նը:</w:t>
      </w:r>
    </w:p>
    <w:p w:rsidR="001D3195" w:rsidRPr="00315620" w:rsidRDefault="001D3195" w:rsidP="001D3195">
      <w:pPr>
        <w:spacing w:after="0" w:line="360" w:lineRule="auto"/>
        <w:jc w:val="both"/>
        <w:rPr>
          <w:rFonts w:ascii="Sylfaen" w:hAnsi="Sylfaen" w:cs="Sylfaen"/>
          <w:color w:val="000000" w:themeColor="text1"/>
          <w:sz w:val="24"/>
          <w:szCs w:val="24"/>
        </w:rPr>
      </w:pPr>
      <w:r>
        <w:rPr>
          <w:rFonts w:ascii="Sylfaen" w:hAnsi="Sylfaen" w:cs="Sylfaen"/>
          <w:color w:val="000000" w:themeColor="text1"/>
          <w:sz w:val="24"/>
          <w:szCs w:val="24"/>
        </w:rPr>
        <w:tab/>
      </w:r>
    </w:p>
    <w:p w:rsidR="001D3195" w:rsidRPr="00D66063" w:rsidRDefault="001D3195" w:rsidP="001D3195">
      <w:pPr>
        <w:spacing w:after="0" w:line="360" w:lineRule="auto"/>
        <w:jc w:val="both"/>
        <w:rPr>
          <w:rFonts w:ascii="Sylfaen" w:hAnsi="Sylfaen" w:cs="Sylfaen"/>
          <w:b/>
          <w:color w:val="000000" w:themeColor="text1"/>
          <w:sz w:val="24"/>
          <w:szCs w:val="24"/>
        </w:rPr>
      </w:pPr>
    </w:p>
    <w:p w:rsidR="001D3195" w:rsidRDefault="001D3195" w:rsidP="001D3195">
      <w:pPr>
        <w:spacing w:after="0" w:line="360" w:lineRule="auto"/>
        <w:jc w:val="both"/>
        <w:rPr>
          <w:rFonts w:ascii="Sylfaen" w:hAnsi="Sylfaen" w:cs="Sylfaen"/>
          <w:b/>
          <w:color w:val="365F91" w:themeColor="accent1" w:themeShade="BF"/>
          <w:sz w:val="24"/>
          <w:szCs w:val="24"/>
        </w:rPr>
      </w:pPr>
    </w:p>
    <w:p w:rsidR="001D3195" w:rsidRDefault="001D3195" w:rsidP="001D3195">
      <w:pPr>
        <w:pStyle w:val="Heading1"/>
      </w:pPr>
    </w:p>
    <w:p w:rsidR="001D3195" w:rsidRDefault="001D3195" w:rsidP="001D3195">
      <w:pPr>
        <w:pStyle w:val="Heading1"/>
      </w:pPr>
    </w:p>
    <w:p w:rsidR="001D3195" w:rsidRDefault="001D3195" w:rsidP="001D3195">
      <w:pPr>
        <w:pStyle w:val="Heading1"/>
      </w:pPr>
    </w:p>
    <w:p w:rsidR="00742205" w:rsidRDefault="00742205">
      <w:pPr>
        <w:pStyle w:val="TOC3"/>
        <w:ind w:left="446"/>
      </w:pPr>
    </w:p>
    <w:p w:rsidR="001D3195" w:rsidRDefault="001D3195" w:rsidP="001D3195">
      <w:pPr>
        <w:pStyle w:val="Heading1"/>
      </w:pPr>
    </w:p>
    <w:p w:rsidR="001D3195" w:rsidRPr="005F251D" w:rsidRDefault="001D3195" w:rsidP="001D3195"/>
    <w:p w:rsidR="001D3195" w:rsidRDefault="001D3195" w:rsidP="001D319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1D3195" w:rsidRPr="00AA229F" w:rsidRDefault="001D3195" w:rsidP="00A53FB5">
      <w:pPr>
        <w:pStyle w:val="Heading1"/>
        <w:rPr>
          <w:color w:val="215868" w:themeColor="accent5" w:themeShade="80"/>
        </w:rPr>
      </w:pPr>
      <w:bookmarkStart w:id="2" w:name="_Toc354709733"/>
      <w:bookmarkStart w:id="3" w:name="_Toc369814100"/>
      <w:r w:rsidRPr="00AA229F">
        <w:rPr>
          <w:color w:val="215868" w:themeColor="accent5" w:themeShade="80"/>
        </w:rPr>
        <w:lastRenderedPageBreak/>
        <w:t>I.</w:t>
      </w:r>
      <w:r w:rsidRPr="00AA229F">
        <w:rPr>
          <w:rFonts w:ascii="Sylfaen" w:hAnsi="Sylfaen" w:cs="Sylfaen"/>
          <w:color w:val="215868" w:themeColor="accent5" w:themeShade="80"/>
        </w:rPr>
        <w:t>ԻՐԱՎԱԿԱՆ</w:t>
      </w:r>
      <w:r w:rsidRPr="00AA229F">
        <w:rPr>
          <w:color w:val="215868" w:themeColor="accent5" w:themeShade="80"/>
        </w:rPr>
        <w:t xml:space="preserve"> </w:t>
      </w:r>
      <w:r w:rsidRPr="00AA229F">
        <w:rPr>
          <w:rFonts w:ascii="Sylfaen" w:hAnsi="Sylfaen" w:cs="Sylfaen"/>
          <w:color w:val="215868" w:themeColor="accent5" w:themeShade="80"/>
        </w:rPr>
        <w:t>ԱԿՏԵՐԻ</w:t>
      </w:r>
      <w:r w:rsidRPr="00AA229F">
        <w:rPr>
          <w:color w:val="215868" w:themeColor="accent5" w:themeShade="80"/>
        </w:rPr>
        <w:t xml:space="preserve"> </w:t>
      </w:r>
      <w:r w:rsidRPr="00AA229F">
        <w:rPr>
          <w:rFonts w:ascii="Sylfaen" w:hAnsi="Sylfaen" w:cs="Sylfaen"/>
          <w:color w:val="215868" w:themeColor="accent5" w:themeShade="80"/>
        </w:rPr>
        <w:t>ՎԵՐԱԲԵՐՅԱԼ</w:t>
      </w:r>
      <w:r w:rsidRPr="00AA229F">
        <w:rPr>
          <w:color w:val="215868" w:themeColor="accent5" w:themeShade="80"/>
        </w:rPr>
        <w:t xml:space="preserve"> </w:t>
      </w:r>
      <w:r w:rsidRPr="00AA229F">
        <w:rPr>
          <w:rFonts w:ascii="Sylfaen" w:hAnsi="Sylfaen" w:cs="Sylfaen"/>
          <w:color w:val="215868" w:themeColor="accent5" w:themeShade="80"/>
        </w:rPr>
        <w:t>ԴԻՏՈՂՈՒԹՅՈՒՆՆԵՐ</w:t>
      </w:r>
      <w:r w:rsidRPr="00AA229F">
        <w:rPr>
          <w:color w:val="215868" w:themeColor="accent5" w:themeShade="80"/>
        </w:rPr>
        <w:t xml:space="preserve"> </w:t>
      </w:r>
      <w:r w:rsidRPr="00AA229F">
        <w:rPr>
          <w:rFonts w:ascii="Sylfaen" w:hAnsi="Sylfaen" w:cs="Sylfaen"/>
          <w:color w:val="215868" w:themeColor="accent5" w:themeShade="80"/>
        </w:rPr>
        <w:t>ԵՎ</w:t>
      </w:r>
      <w:r w:rsidRPr="00AA229F">
        <w:rPr>
          <w:color w:val="215868" w:themeColor="accent5" w:themeShade="80"/>
        </w:rPr>
        <w:t xml:space="preserve"> </w:t>
      </w:r>
      <w:r w:rsidRPr="00AA229F">
        <w:rPr>
          <w:rFonts w:ascii="Sylfaen" w:hAnsi="Sylfaen" w:cs="Sylfaen"/>
          <w:color w:val="215868" w:themeColor="accent5" w:themeShade="80"/>
        </w:rPr>
        <w:t>ԱՌԱՋԱՐԿՆԵՐ</w:t>
      </w:r>
      <w:bookmarkEnd w:id="2"/>
      <w:bookmarkEnd w:id="3"/>
    </w:p>
    <w:p w:rsidR="00385631" w:rsidRDefault="00385631" w:rsidP="00A53FB5">
      <w:pPr>
        <w:pStyle w:val="Heading2"/>
      </w:pPr>
    </w:p>
    <w:p w:rsidR="006D4F08" w:rsidRPr="00AA229F" w:rsidRDefault="006D4F08" w:rsidP="00742205">
      <w:pPr>
        <w:pStyle w:val="Heading2"/>
        <w:jc w:val="both"/>
        <w:rPr>
          <w:color w:val="31849B" w:themeColor="accent5" w:themeShade="BF"/>
        </w:rPr>
      </w:pPr>
      <w:bookmarkStart w:id="4" w:name="_Toc369814101"/>
      <w:r w:rsidRPr="00AA229F">
        <w:rPr>
          <w:color w:val="31849B" w:themeColor="accent5" w:themeShade="BF"/>
        </w:rPr>
        <w:t xml:space="preserve">1.1 </w:t>
      </w:r>
      <w:r w:rsidRPr="00AA229F">
        <w:rPr>
          <w:rFonts w:ascii="Sylfaen" w:hAnsi="Sylfaen" w:cs="Sylfaen"/>
          <w:color w:val="31849B" w:themeColor="accent5" w:themeShade="BF"/>
        </w:rPr>
        <w:t>Հայաստանի</w:t>
      </w:r>
      <w:r w:rsidRPr="00AA229F">
        <w:rPr>
          <w:color w:val="31849B" w:themeColor="accent5" w:themeShade="BF"/>
        </w:rPr>
        <w:t xml:space="preserve"> </w:t>
      </w:r>
      <w:r w:rsidRPr="00AA229F">
        <w:rPr>
          <w:rFonts w:ascii="Sylfaen" w:hAnsi="Sylfaen" w:cs="Sylfaen"/>
          <w:color w:val="31849B" w:themeColor="accent5" w:themeShade="BF"/>
        </w:rPr>
        <w:t>Հանրապետության</w:t>
      </w:r>
      <w:r w:rsidRPr="00AA229F">
        <w:rPr>
          <w:color w:val="31849B" w:themeColor="accent5" w:themeShade="BF"/>
        </w:rPr>
        <w:t xml:space="preserve"> </w:t>
      </w:r>
      <w:r w:rsidRPr="00AA229F">
        <w:rPr>
          <w:rFonts w:ascii="Sylfaen" w:hAnsi="Sylfaen" w:cs="Sylfaen"/>
          <w:color w:val="31849B" w:themeColor="accent5" w:themeShade="BF"/>
        </w:rPr>
        <w:t>բնապահպանության</w:t>
      </w:r>
      <w:r w:rsidRPr="00AA229F">
        <w:rPr>
          <w:color w:val="31849B" w:themeColor="accent5" w:themeShade="BF"/>
        </w:rPr>
        <w:t xml:space="preserve"> </w:t>
      </w:r>
      <w:r w:rsidRPr="00AA229F">
        <w:rPr>
          <w:rFonts w:ascii="Sylfaen" w:hAnsi="Sylfaen" w:cs="Sylfaen"/>
          <w:color w:val="31849B" w:themeColor="accent5" w:themeShade="BF"/>
        </w:rPr>
        <w:t>նախարարին</w:t>
      </w:r>
      <w:r w:rsidRPr="00AA229F">
        <w:rPr>
          <w:color w:val="31849B" w:themeColor="accent5" w:themeShade="BF"/>
        </w:rPr>
        <w:t xml:space="preserve"> </w:t>
      </w:r>
      <w:r w:rsidRPr="00AA229F">
        <w:rPr>
          <w:rFonts w:ascii="Sylfaen" w:hAnsi="Sylfaen" w:cs="Sylfaen"/>
          <w:color w:val="31849B" w:themeColor="accent5" w:themeShade="BF"/>
        </w:rPr>
        <w:t>կից</w:t>
      </w:r>
      <w:r w:rsidRPr="00AA229F">
        <w:rPr>
          <w:color w:val="31849B" w:themeColor="accent5" w:themeShade="BF"/>
        </w:rPr>
        <w:t xml:space="preserve"> </w:t>
      </w:r>
      <w:r w:rsidRPr="00AA229F">
        <w:rPr>
          <w:rFonts w:ascii="Sylfaen" w:hAnsi="Sylfaen" w:cs="Sylfaen"/>
          <w:color w:val="31849B" w:themeColor="accent5" w:themeShade="BF"/>
        </w:rPr>
        <w:t>հասարակական</w:t>
      </w:r>
      <w:r w:rsidRPr="00AA229F">
        <w:rPr>
          <w:color w:val="31849B" w:themeColor="accent5" w:themeShade="BF"/>
        </w:rPr>
        <w:t xml:space="preserve"> </w:t>
      </w:r>
      <w:r w:rsidRPr="00AA229F">
        <w:rPr>
          <w:rFonts w:ascii="Sylfaen" w:hAnsi="Sylfaen" w:cs="Sylfaen"/>
          <w:color w:val="31849B" w:themeColor="accent5" w:themeShade="BF"/>
        </w:rPr>
        <w:t>խորհրդի</w:t>
      </w:r>
      <w:r w:rsidRPr="00AA229F">
        <w:rPr>
          <w:color w:val="31849B" w:themeColor="accent5" w:themeShade="BF"/>
        </w:rPr>
        <w:t xml:space="preserve"> </w:t>
      </w:r>
      <w:r w:rsidRPr="00AA229F">
        <w:rPr>
          <w:rFonts w:ascii="Sylfaen" w:hAnsi="Sylfaen" w:cs="Sylfaen"/>
          <w:color w:val="31849B" w:themeColor="accent5" w:themeShade="BF"/>
        </w:rPr>
        <w:t>ստեղծման</w:t>
      </w:r>
      <w:r w:rsidRPr="00AA229F">
        <w:rPr>
          <w:color w:val="31849B" w:themeColor="accent5" w:themeShade="BF"/>
        </w:rPr>
        <w:t xml:space="preserve"> </w:t>
      </w:r>
      <w:r w:rsidRPr="00AA229F">
        <w:rPr>
          <w:rFonts w:ascii="Sylfaen" w:hAnsi="Sylfaen" w:cs="Sylfaen"/>
          <w:color w:val="31849B" w:themeColor="accent5" w:themeShade="BF"/>
        </w:rPr>
        <w:t>և</w:t>
      </w:r>
      <w:r w:rsidRPr="00AA229F">
        <w:rPr>
          <w:color w:val="31849B" w:themeColor="accent5" w:themeShade="BF"/>
        </w:rPr>
        <w:t xml:space="preserve"> </w:t>
      </w:r>
      <w:r w:rsidRPr="00AA229F">
        <w:rPr>
          <w:rFonts w:ascii="Sylfaen" w:hAnsi="Sylfaen" w:cs="Sylfaen"/>
          <w:color w:val="31849B" w:themeColor="accent5" w:themeShade="BF"/>
        </w:rPr>
        <w:t>գործունեության</w:t>
      </w:r>
      <w:r w:rsidRPr="00AA229F">
        <w:rPr>
          <w:color w:val="31849B" w:themeColor="accent5" w:themeShade="BF"/>
        </w:rPr>
        <w:t xml:space="preserve"> </w:t>
      </w:r>
      <w:r w:rsidRPr="00AA229F">
        <w:rPr>
          <w:rFonts w:ascii="Sylfaen" w:hAnsi="Sylfaen" w:cs="Sylfaen"/>
          <w:color w:val="31849B" w:themeColor="accent5" w:themeShade="BF"/>
        </w:rPr>
        <w:t>կարգը</w:t>
      </w:r>
      <w:r w:rsidRPr="00AA229F">
        <w:rPr>
          <w:color w:val="31849B" w:themeColor="accent5" w:themeShade="BF"/>
        </w:rPr>
        <w:t xml:space="preserve"> </w:t>
      </w:r>
      <w:r w:rsidRPr="00AA229F">
        <w:rPr>
          <w:rFonts w:ascii="Sylfaen" w:hAnsi="Sylfaen" w:cs="Sylfaen"/>
          <w:color w:val="31849B" w:themeColor="accent5" w:themeShade="BF"/>
        </w:rPr>
        <w:t>հաստատելու</w:t>
      </w:r>
      <w:r w:rsidRPr="00AA229F">
        <w:rPr>
          <w:color w:val="31849B" w:themeColor="accent5" w:themeShade="BF"/>
        </w:rPr>
        <w:t xml:space="preserve"> </w:t>
      </w:r>
      <w:r w:rsidRPr="00AA229F">
        <w:rPr>
          <w:rFonts w:ascii="Sylfaen" w:hAnsi="Sylfaen" w:cs="Sylfaen"/>
          <w:color w:val="31849B" w:themeColor="accent5" w:themeShade="BF"/>
        </w:rPr>
        <w:t>մասին</w:t>
      </w:r>
      <w:r w:rsidRPr="00AA229F">
        <w:rPr>
          <w:color w:val="31849B" w:themeColor="accent5" w:themeShade="BF"/>
        </w:rPr>
        <w:t xml:space="preserve"> </w:t>
      </w:r>
      <w:r w:rsidRPr="00AA229F">
        <w:rPr>
          <w:rFonts w:ascii="Sylfaen" w:hAnsi="Sylfaen"/>
          <w:color w:val="31849B" w:themeColor="accent5" w:themeShade="BF"/>
        </w:rPr>
        <w:t>ՀՀ Կառավարության որոշման ընդունման մասին նախագիծ</w:t>
      </w:r>
      <w:bookmarkEnd w:id="4"/>
    </w:p>
    <w:p w:rsidR="001D3195" w:rsidRPr="00744401" w:rsidRDefault="001D3195" w:rsidP="00385631">
      <w:p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  <w:r w:rsidRPr="00113AEF">
        <w:rPr>
          <w:rFonts w:ascii="Sylfaen" w:hAnsi="Sylfaen" w:cs="Sylfaen"/>
          <w:b/>
          <w:color w:val="31849B" w:themeColor="accent5" w:themeShade="BF"/>
          <w:sz w:val="24"/>
          <w:szCs w:val="24"/>
        </w:rPr>
        <w:t>Ամսաթիվ</w:t>
      </w:r>
      <w:r w:rsidRPr="00744401">
        <w:rPr>
          <w:rFonts w:ascii="Sylfaen" w:hAnsi="Sylfaen"/>
          <w:b/>
          <w:sz w:val="24"/>
          <w:szCs w:val="24"/>
        </w:rPr>
        <w:t xml:space="preserve"> –</w:t>
      </w:r>
      <w:r>
        <w:rPr>
          <w:rFonts w:ascii="Sylfaen" w:hAnsi="Sylfaen"/>
          <w:b/>
          <w:sz w:val="24"/>
          <w:szCs w:val="24"/>
        </w:rPr>
        <w:t xml:space="preserve"> </w:t>
      </w:r>
      <w:r w:rsidR="006D4F08" w:rsidRPr="00B06042">
        <w:rPr>
          <w:rFonts w:ascii="Sylfaen" w:hAnsi="Sylfaen"/>
          <w:sz w:val="24"/>
          <w:szCs w:val="24"/>
        </w:rPr>
        <w:t>29 մայիսի, 2013</w:t>
      </w:r>
    </w:p>
    <w:p w:rsidR="001D3195" w:rsidRPr="00744401" w:rsidRDefault="001D3195" w:rsidP="00385631">
      <w:p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  <w:r w:rsidRPr="00113AEF">
        <w:rPr>
          <w:rFonts w:ascii="Sylfaen" w:hAnsi="Sylfaen" w:cs="Sylfaen"/>
          <w:b/>
          <w:color w:val="31849B" w:themeColor="accent5" w:themeShade="BF"/>
          <w:sz w:val="24"/>
          <w:szCs w:val="24"/>
        </w:rPr>
        <w:t>Գործընկեր</w:t>
      </w:r>
      <w:r w:rsidRPr="00113AEF">
        <w:rPr>
          <w:rFonts w:ascii="Sylfaen" w:hAnsi="Sylfaen"/>
          <w:b/>
          <w:color w:val="31849B" w:themeColor="accent5" w:themeShade="BF"/>
          <w:sz w:val="24"/>
          <w:szCs w:val="24"/>
        </w:rPr>
        <w:t>(</w:t>
      </w:r>
      <w:r w:rsidRPr="00113AEF">
        <w:rPr>
          <w:rFonts w:ascii="Sylfaen" w:hAnsi="Sylfaen" w:cs="Sylfaen"/>
          <w:b/>
          <w:color w:val="31849B" w:themeColor="accent5" w:themeShade="BF"/>
          <w:sz w:val="24"/>
          <w:szCs w:val="24"/>
        </w:rPr>
        <w:t>ներ</w:t>
      </w:r>
      <w:r w:rsidRPr="00113AEF">
        <w:rPr>
          <w:rFonts w:ascii="Sylfaen" w:hAnsi="Sylfaen"/>
          <w:b/>
          <w:color w:val="31849B" w:themeColor="accent5" w:themeShade="BF"/>
          <w:sz w:val="24"/>
          <w:szCs w:val="24"/>
        </w:rPr>
        <w:t>)</w:t>
      </w:r>
      <w:r w:rsidRPr="00744401">
        <w:rPr>
          <w:rFonts w:ascii="Sylfaen" w:hAnsi="Sylfaen"/>
          <w:b/>
          <w:sz w:val="24"/>
          <w:szCs w:val="24"/>
        </w:rPr>
        <w:t xml:space="preserve">- </w:t>
      </w:r>
      <w:r w:rsidR="006D4F08" w:rsidRPr="00B06042">
        <w:rPr>
          <w:rFonts w:ascii="Sylfaen" w:hAnsi="Sylfaen"/>
          <w:sz w:val="24"/>
          <w:szCs w:val="24"/>
        </w:rPr>
        <w:t>ՀՀ բնապահպանության նախարարություն</w:t>
      </w:r>
    </w:p>
    <w:p w:rsidR="001D3195" w:rsidRPr="00744401" w:rsidRDefault="001D3195" w:rsidP="00385631">
      <w:pPr>
        <w:pStyle w:val="ListParagraph"/>
        <w:spacing w:after="0" w:line="360" w:lineRule="auto"/>
        <w:jc w:val="both"/>
        <w:rPr>
          <w:rFonts w:ascii="Sylfaen" w:hAnsi="Sylfaen"/>
          <w:sz w:val="24"/>
          <w:szCs w:val="24"/>
        </w:rPr>
      </w:pPr>
    </w:p>
    <w:p w:rsidR="001D3195" w:rsidRPr="00AA229F" w:rsidRDefault="001D3195" w:rsidP="00385631">
      <w:pPr>
        <w:pStyle w:val="Heading2"/>
        <w:jc w:val="both"/>
        <w:rPr>
          <w:rFonts w:ascii="Sylfaen" w:hAnsi="Sylfaen"/>
          <w:color w:val="31849B" w:themeColor="accent5" w:themeShade="BF"/>
        </w:rPr>
      </w:pPr>
      <w:bookmarkStart w:id="5" w:name="_Toc354709735"/>
      <w:bookmarkStart w:id="6" w:name="_Toc369814102"/>
      <w:r w:rsidRPr="00AA229F">
        <w:rPr>
          <w:color w:val="31849B" w:themeColor="accent5" w:themeShade="BF"/>
        </w:rPr>
        <w:t xml:space="preserve">1.2 </w:t>
      </w:r>
      <w:bookmarkEnd w:id="5"/>
      <w:r w:rsidR="005033B8" w:rsidRPr="00AA229F">
        <w:rPr>
          <w:rFonts w:ascii="Sylfaen" w:hAnsi="Sylfaen"/>
          <w:color w:val="31849B" w:themeColor="accent5" w:themeShade="BF"/>
        </w:rPr>
        <w:t>Օրհուսի Կոնվենցիայի իրականացման 4-րդ Ազգային Զեկույցի մշակում</w:t>
      </w:r>
      <w:bookmarkEnd w:id="6"/>
    </w:p>
    <w:p w:rsidR="001D3195" w:rsidRPr="00744401" w:rsidRDefault="001D3195" w:rsidP="00385631">
      <w:p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  <w:r w:rsidRPr="00113AEF">
        <w:rPr>
          <w:rFonts w:ascii="Sylfaen" w:hAnsi="Sylfaen" w:cs="Sylfaen"/>
          <w:b/>
          <w:color w:val="31849B" w:themeColor="accent5" w:themeShade="BF"/>
          <w:sz w:val="24"/>
          <w:szCs w:val="24"/>
        </w:rPr>
        <w:t>Ամսաթիվ</w:t>
      </w:r>
      <w:r w:rsidRPr="00744401">
        <w:rPr>
          <w:rFonts w:ascii="Sylfaen" w:hAnsi="Sylfaen"/>
          <w:b/>
          <w:sz w:val="24"/>
          <w:szCs w:val="24"/>
        </w:rPr>
        <w:t xml:space="preserve"> - </w:t>
      </w:r>
      <w:r w:rsidR="005033B8" w:rsidRPr="00B06042">
        <w:rPr>
          <w:rFonts w:ascii="Sylfaen" w:hAnsi="Sylfaen"/>
          <w:sz w:val="24"/>
          <w:szCs w:val="24"/>
        </w:rPr>
        <w:t>ընթացիկ</w:t>
      </w:r>
      <w:r w:rsidRPr="00B06042">
        <w:rPr>
          <w:rFonts w:ascii="Sylfaen" w:hAnsi="Sylfaen"/>
          <w:sz w:val="24"/>
          <w:szCs w:val="24"/>
        </w:rPr>
        <w:t xml:space="preserve"> </w:t>
      </w:r>
    </w:p>
    <w:p w:rsidR="001D3195" w:rsidRPr="00B06042" w:rsidRDefault="001D3195" w:rsidP="00385631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113AEF">
        <w:rPr>
          <w:rFonts w:ascii="Sylfaen" w:hAnsi="Sylfaen" w:cs="Sylfaen"/>
          <w:b/>
          <w:color w:val="31849B" w:themeColor="accent5" w:themeShade="BF"/>
          <w:sz w:val="24"/>
          <w:szCs w:val="24"/>
        </w:rPr>
        <w:t>Գործընկեր</w:t>
      </w:r>
      <w:r w:rsidRPr="00113AEF">
        <w:rPr>
          <w:rFonts w:ascii="Sylfaen" w:hAnsi="Sylfaen"/>
          <w:b/>
          <w:color w:val="31849B" w:themeColor="accent5" w:themeShade="BF"/>
          <w:sz w:val="24"/>
          <w:szCs w:val="24"/>
        </w:rPr>
        <w:t>(</w:t>
      </w:r>
      <w:r w:rsidRPr="00113AEF">
        <w:rPr>
          <w:rFonts w:ascii="Sylfaen" w:hAnsi="Sylfaen" w:cs="Sylfaen"/>
          <w:b/>
          <w:color w:val="31849B" w:themeColor="accent5" w:themeShade="BF"/>
          <w:sz w:val="24"/>
          <w:szCs w:val="24"/>
        </w:rPr>
        <w:t>ներ</w:t>
      </w:r>
      <w:r w:rsidRPr="00113AEF">
        <w:rPr>
          <w:rFonts w:ascii="Sylfaen" w:hAnsi="Sylfaen"/>
          <w:b/>
          <w:color w:val="31849B" w:themeColor="accent5" w:themeShade="BF"/>
          <w:sz w:val="24"/>
          <w:szCs w:val="24"/>
        </w:rPr>
        <w:t>)</w:t>
      </w:r>
      <w:r w:rsidRPr="00744401">
        <w:rPr>
          <w:rFonts w:ascii="Sylfaen" w:hAnsi="Sylfaen"/>
          <w:b/>
          <w:sz w:val="24"/>
          <w:szCs w:val="24"/>
        </w:rPr>
        <w:t xml:space="preserve">- </w:t>
      </w:r>
      <w:r w:rsidR="005033B8" w:rsidRPr="00B06042">
        <w:rPr>
          <w:rFonts w:ascii="Sylfaen" w:hAnsi="Sylfaen"/>
          <w:sz w:val="24"/>
          <w:szCs w:val="24"/>
        </w:rPr>
        <w:t>ՀՀ բնապահպանության նախարարություն, շահագրգիռ պետական մարմիններ</w:t>
      </w:r>
    </w:p>
    <w:p w:rsidR="005F32D3" w:rsidRDefault="005F32D3" w:rsidP="00385631">
      <w:p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</w:p>
    <w:p w:rsidR="005F32D3" w:rsidRPr="00113AEF" w:rsidRDefault="005F32D3" w:rsidP="00385631">
      <w:pPr>
        <w:pStyle w:val="Heading2"/>
        <w:jc w:val="both"/>
        <w:rPr>
          <w:color w:val="31849B" w:themeColor="accent5" w:themeShade="BF"/>
        </w:rPr>
      </w:pPr>
      <w:bookmarkStart w:id="7" w:name="_Toc369814103"/>
      <w:r w:rsidRPr="00113AEF">
        <w:rPr>
          <w:rFonts w:ascii="Sylfaen" w:hAnsi="Sylfaen" w:cs="Sylfaen"/>
          <w:color w:val="31849B" w:themeColor="accent5" w:themeShade="BF"/>
        </w:rPr>
        <w:t>1.3 Շրջակա</w:t>
      </w:r>
      <w:r w:rsidRPr="00113AEF">
        <w:rPr>
          <w:color w:val="31849B" w:themeColor="accent5" w:themeShade="BF"/>
        </w:rPr>
        <w:t xml:space="preserve"> </w:t>
      </w:r>
      <w:r w:rsidRPr="00113AEF">
        <w:rPr>
          <w:rFonts w:ascii="Sylfaen" w:hAnsi="Sylfaen" w:cs="Sylfaen"/>
          <w:color w:val="31849B" w:themeColor="accent5" w:themeShade="BF"/>
        </w:rPr>
        <w:t>միջավայրի</w:t>
      </w:r>
      <w:r w:rsidRPr="00113AEF">
        <w:rPr>
          <w:color w:val="31849B" w:themeColor="accent5" w:themeShade="BF"/>
        </w:rPr>
        <w:t xml:space="preserve"> </w:t>
      </w:r>
      <w:r w:rsidRPr="00113AEF">
        <w:rPr>
          <w:rFonts w:ascii="Sylfaen" w:hAnsi="Sylfaen" w:cs="Sylfaen"/>
          <w:color w:val="31849B" w:themeColor="accent5" w:themeShade="BF"/>
        </w:rPr>
        <w:t>վրա</w:t>
      </w:r>
      <w:r w:rsidRPr="00113AEF">
        <w:rPr>
          <w:color w:val="31849B" w:themeColor="accent5" w:themeShade="BF"/>
        </w:rPr>
        <w:t xml:space="preserve"> </w:t>
      </w:r>
      <w:r w:rsidRPr="00113AEF">
        <w:rPr>
          <w:rFonts w:ascii="Sylfaen" w:hAnsi="Sylfaen" w:cs="Sylfaen"/>
          <w:color w:val="31849B" w:themeColor="accent5" w:themeShade="BF"/>
        </w:rPr>
        <w:t>ազդեցության</w:t>
      </w:r>
      <w:r w:rsidRPr="00113AEF">
        <w:rPr>
          <w:color w:val="31849B" w:themeColor="accent5" w:themeShade="BF"/>
        </w:rPr>
        <w:t xml:space="preserve"> </w:t>
      </w:r>
      <w:r w:rsidRPr="00113AEF">
        <w:rPr>
          <w:rFonts w:ascii="Sylfaen" w:hAnsi="Sylfaen" w:cs="Sylfaen"/>
          <w:color w:val="31849B" w:themeColor="accent5" w:themeShade="BF"/>
        </w:rPr>
        <w:t>փորձաքննության</w:t>
      </w:r>
      <w:r w:rsidRPr="00113AEF">
        <w:rPr>
          <w:color w:val="31849B" w:themeColor="accent5" w:themeShade="BF"/>
        </w:rPr>
        <w:t xml:space="preserve"> </w:t>
      </w:r>
      <w:r w:rsidR="00A53FB5" w:rsidRPr="00113AEF">
        <w:rPr>
          <w:rFonts w:ascii="Sylfaen" w:hAnsi="Sylfaen" w:cs="Sylfaen"/>
          <w:color w:val="31849B" w:themeColor="accent5" w:themeShade="BF"/>
        </w:rPr>
        <w:t>և</w:t>
      </w:r>
      <w:r w:rsidRPr="00113AEF">
        <w:rPr>
          <w:color w:val="31849B" w:themeColor="accent5" w:themeShade="BF"/>
        </w:rPr>
        <w:t xml:space="preserve"> </w:t>
      </w:r>
      <w:r w:rsidRPr="00113AEF">
        <w:rPr>
          <w:rFonts w:ascii="Sylfaen" w:hAnsi="Sylfaen" w:cs="Sylfaen"/>
          <w:color w:val="31849B" w:themeColor="accent5" w:themeShade="BF"/>
        </w:rPr>
        <w:t>գնահատումների</w:t>
      </w:r>
      <w:r w:rsidRPr="00113AEF">
        <w:rPr>
          <w:color w:val="31849B" w:themeColor="accent5" w:themeShade="BF"/>
        </w:rPr>
        <w:t xml:space="preserve"> </w:t>
      </w:r>
      <w:r w:rsidRPr="00113AEF">
        <w:rPr>
          <w:rFonts w:ascii="Sylfaen" w:hAnsi="Sylfaen" w:cs="Sylfaen"/>
          <w:color w:val="31849B" w:themeColor="accent5" w:themeShade="BF"/>
        </w:rPr>
        <w:t>մասին</w:t>
      </w:r>
      <w:r w:rsidRPr="00113AEF">
        <w:rPr>
          <w:color w:val="31849B" w:themeColor="accent5" w:themeShade="BF"/>
        </w:rPr>
        <w:t xml:space="preserve"> </w:t>
      </w:r>
      <w:r w:rsidRPr="00113AEF">
        <w:rPr>
          <w:rFonts w:ascii="Sylfaen" w:hAnsi="Sylfaen" w:cs="Sylfaen"/>
          <w:color w:val="31849B" w:themeColor="accent5" w:themeShade="BF"/>
        </w:rPr>
        <w:t>ՀՀ</w:t>
      </w:r>
      <w:r w:rsidRPr="00113AEF">
        <w:rPr>
          <w:color w:val="31849B" w:themeColor="accent5" w:themeShade="BF"/>
        </w:rPr>
        <w:t xml:space="preserve"> </w:t>
      </w:r>
      <w:r w:rsidRPr="00113AEF">
        <w:rPr>
          <w:rFonts w:ascii="Sylfaen" w:hAnsi="Sylfaen" w:cs="Sylfaen"/>
          <w:color w:val="31849B" w:themeColor="accent5" w:themeShade="BF"/>
        </w:rPr>
        <w:t>օրենքի</w:t>
      </w:r>
      <w:r w:rsidRPr="00113AEF">
        <w:rPr>
          <w:color w:val="31849B" w:themeColor="accent5" w:themeShade="BF"/>
        </w:rPr>
        <w:t xml:space="preserve"> </w:t>
      </w:r>
      <w:r w:rsidRPr="00113AEF">
        <w:rPr>
          <w:rFonts w:ascii="Sylfaen" w:hAnsi="Sylfaen" w:cs="Sylfaen"/>
          <w:color w:val="31849B" w:themeColor="accent5" w:themeShade="BF"/>
        </w:rPr>
        <w:t>նախագիծ</w:t>
      </w:r>
      <w:bookmarkEnd w:id="7"/>
    </w:p>
    <w:p w:rsidR="005F32D3" w:rsidRPr="00744401" w:rsidRDefault="005F32D3" w:rsidP="00385631">
      <w:p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  <w:r w:rsidRPr="00113AEF">
        <w:rPr>
          <w:rFonts w:ascii="Sylfaen" w:hAnsi="Sylfaen" w:cs="Sylfaen"/>
          <w:b/>
          <w:color w:val="31849B" w:themeColor="accent5" w:themeShade="BF"/>
          <w:sz w:val="24"/>
          <w:szCs w:val="24"/>
        </w:rPr>
        <w:t>Ամսաթիվ</w:t>
      </w:r>
      <w:r w:rsidRPr="00744401">
        <w:rPr>
          <w:rFonts w:ascii="Sylfaen" w:hAnsi="Sylfaen"/>
          <w:b/>
          <w:sz w:val="24"/>
          <w:szCs w:val="24"/>
        </w:rPr>
        <w:t xml:space="preserve"> -  </w:t>
      </w:r>
      <w:r w:rsidR="002F0242">
        <w:rPr>
          <w:rFonts w:ascii="Sylfaen" w:hAnsi="Sylfaen"/>
          <w:sz w:val="24"/>
          <w:szCs w:val="24"/>
        </w:rPr>
        <w:t>ընթացիկ</w:t>
      </w:r>
    </w:p>
    <w:p w:rsidR="005F32D3" w:rsidRDefault="005F32D3" w:rsidP="00385631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113AEF">
        <w:rPr>
          <w:rFonts w:ascii="Sylfaen" w:hAnsi="Sylfaen" w:cs="Sylfaen"/>
          <w:b/>
          <w:color w:val="31849B" w:themeColor="accent5" w:themeShade="BF"/>
          <w:sz w:val="24"/>
          <w:szCs w:val="24"/>
        </w:rPr>
        <w:t>Գործընկեր</w:t>
      </w:r>
      <w:r w:rsidRPr="00113AEF">
        <w:rPr>
          <w:rFonts w:ascii="Sylfaen" w:hAnsi="Sylfaen"/>
          <w:b/>
          <w:color w:val="31849B" w:themeColor="accent5" w:themeShade="BF"/>
          <w:sz w:val="24"/>
          <w:szCs w:val="24"/>
        </w:rPr>
        <w:t>(</w:t>
      </w:r>
      <w:r w:rsidRPr="00113AEF">
        <w:rPr>
          <w:rFonts w:ascii="Sylfaen" w:hAnsi="Sylfaen" w:cs="Sylfaen"/>
          <w:b/>
          <w:color w:val="31849B" w:themeColor="accent5" w:themeShade="BF"/>
          <w:sz w:val="24"/>
          <w:szCs w:val="24"/>
        </w:rPr>
        <w:t>ներ</w:t>
      </w:r>
      <w:r w:rsidRPr="00113AEF">
        <w:rPr>
          <w:rFonts w:ascii="Sylfaen" w:hAnsi="Sylfaen"/>
          <w:b/>
          <w:color w:val="31849B" w:themeColor="accent5" w:themeShade="BF"/>
          <w:sz w:val="24"/>
          <w:szCs w:val="24"/>
        </w:rPr>
        <w:t>)</w:t>
      </w:r>
      <w:r w:rsidRPr="00744401">
        <w:rPr>
          <w:rFonts w:ascii="Sylfaen" w:hAnsi="Sylfaen"/>
          <w:b/>
          <w:sz w:val="24"/>
          <w:szCs w:val="24"/>
        </w:rPr>
        <w:t xml:space="preserve">- </w:t>
      </w:r>
      <w:r w:rsidRPr="00744401">
        <w:rPr>
          <w:rFonts w:ascii="Sylfaen" w:hAnsi="Sylfaen"/>
          <w:sz w:val="24"/>
          <w:szCs w:val="24"/>
        </w:rPr>
        <w:t>ՀՀ Բնապահպանության նախարարություն</w:t>
      </w:r>
    </w:p>
    <w:p w:rsidR="00CD0D9E" w:rsidRDefault="00CD0D9E" w:rsidP="00385631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</w:p>
    <w:p w:rsidR="00CD0D9E" w:rsidRPr="00113AEF" w:rsidRDefault="00CD0D9E" w:rsidP="00B06042">
      <w:pPr>
        <w:pStyle w:val="Heading2"/>
        <w:jc w:val="both"/>
        <w:rPr>
          <w:color w:val="31849B" w:themeColor="accent5" w:themeShade="BF"/>
        </w:rPr>
      </w:pPr>
      <w:bookmarkStart w:id="8" w:name="_Toc369814104"/>
      <w:r w:rsidRPr="00113AEF">
        <w:rPr>
          <w:color w:val="31849B" w:themeColor="accent5" w:themeShade="BF"/>
        </w:rPr>
        <w:t xml:space="preserve">1.4 </w:t>
      </w:r>
      <w:r w:rsidR="007A3FA6" w:rsidRPr="00113AEF">
        <w:rPr>
          <w:rFonts w:ascii="Sylfaen" w:hAnsi="Sylfaen" w:cs="Sylfaen"/>
          <w:color w:val="31849B" w:themeColor="accent5" w:themeShade="BF"/>
        </w:rPr>
        <w:t>Հուղարկավորությունների</w:t>
      </w:r>
      <w:r w:rsidR="007A3FA6" w:rsidRPr="00113AEF">
        <w:rPr>
          <w:color w:val="31849B" w:themeColor="accent5" w:themeShade="BF"/>
        </w:rPr>
        <w:t xml:space="preserve"> </w:t>
      </w:r>
      <w:r w:rsidR="007A3FA6" w:rsidRPr="00113AEF">
        <w:rPr>
          <w:rFonts w:ascii="Sylfaen" w:hAnsi="Sylfaen" w:cs="Sylfaen"/>
          <w:color w:val="31849B" w:themeColor="accent5" w:themeShade="BF"/>
        </w:rPr>
        <w:t>կազմակերպման</w:t>
      </w:r>
      <w:r w:rsidR="007A3FA6" w:rsidRPr="00113AEF">
        <w:rPr>
          <w:color w:val="31849B" w:themeColor="accent5" w:themeShade="BF"/>
        </w:rPr>
        <w:t xml:space="preserve"> </w:t>
      </w:r>
      <w:r w:rsidR="007A3FA6" w:rsidRPr="00113AEF">
        <w:rPr>
          <w:rFonts w:ascii="Sylfaen" w:hAnsi="Sylfaen" w:cs="Sylfaen"/>
          <w:color w:val="31849B" w:themeColor="accent5" w:themeShade="BF"/>
        </w:rPr>
        <w:t>և</w:t>
      </w:r>
      <w:r w:rsidR="007A3FA6" w:rsidRPr="00113AEF">
        <w:rPr>
          <w:color w:val="31849B" w:themeColor="accent5" w:themeShade="BF"/>
        </w:rPr>
        <w:t xml:space="preserve"> </w:t>
      </w:r>
      <w:r w:rsidR="007A3FA6" w:rsidRPr="00113AEF">
        <w:rPr>
          <w:rFonts w:ascii="Sylfaen" w:hAnsi="Sylfaen" w:cs="Sylfaen"/>
          <w:color w:val="31849B" w:themeColor="accent5" w:themeShade="BF"/>
        </w:rPr>
        <w:t>գերեզմանատների</w:t>
      </w:r>
      <w:r w:rsidR="007A3FA6" w:rsidRPr="00113AEF">
        <w:rPr>
          <w:color w:val="31849B" w:themeColor="accent5" w:themeShade="BF"/>
        </w:rPr>
        <w:t xml:space="preserve"> </w:t>
      </w:r>
      <w:r w:rsidR="007A3FA6" w:rsidRPr="00113AEF">
        <w:rPr>
          <w:rFonts w:ascii="Sylfaen" w:hAnsi="Sylfaen" w:cs="Sylfaen"/>
          <w:color w:val="31849B" w:themeColor="accent5" w:themeShade="BF"/>
        </w:rPr>
        <w:t>ու</w:t>
      </w:r>
      <w:r w:rsidR="007A3FA6" w:rsidRPr="00113AEF">
        <w:rPr>
          <w:color w:val="31849B" w:themeColor="accent5" w:themeShade="BF"/>
        </w:rPr>
        <w:t xml:space="preserve"> </w:t>
      </w:r>
      <w:r w:rsidR="007A3FA6" w:rsidRPr="00113AEF">
        <w:rPr>
          <w:rFonts w:ascii="Sylfaen" w:hAnsi="Sylfaen" w:cs="Sylfaen"/>
          <w:color w:val="31849B" w:themeColor="accent5" w:themeShade="BF"/>
        </w:rPr>
        <w:t>դիակիզարանների</w:t>
      </w:r>
      <w:r w:rsidR="007A3FA6" w:rsidRPr="00113AEF">
        <w:rPr>
          <w:color w:val="31849B" w:themeColor="accent5" w:themeShade="BF"/>
        </w:rPr>
        <w:t xml:space="preserve"> </w:t>
      </w:r>
      <w:r w:rsidR="007A3FA6" w:rsidRPr="00113AEF">
        <w:rPr>
          <w:rFonts w:ascii="Sylfaen" w:hAnsi="Sylfaen" w:cs="Sylfaen"/>
          <w:color w:val="31849B" w:themeColor="accent5" w:themeShade="BF"/>
        </w:rPr>
        <w:t>շահագործման</w:t>
      </w:r>
      <w:r w:rsidR="007A3FA6" w:rsidRPr="00113AEF">
        <w:rPr>
          <w:color w:val="31849B" w:themeColor="accent5" w:themeShade="BF"/>
        </w:rPr>
        <w:t xml:space="preserve"> </w:t>
      </w:r>
      <w:r w:rsidR="007A3FA6" w:rsidRPr="00113AEF">
        <w:rPr>
          <w:rFonts w:ascii="Sylfaen" w:hAnsi="Sylfaen" w:cs="Sylfaen"/>
          <w:color w:val="31849B" w:themeColor="accent5" w:themeShade="BF"/>
        </w:rPr>
        <w:t>մասին</w:t>
      </w:r>
      <w:r w:rsidR="007A3FA6" w:rsidRPr="00113AEF">
        <w:rPr>
          <w:color w:val="31849B" w:themeColor="accent5" w:themeShade="BF"/>
        </w:rPr>
        <w:t xml:space="preserve"> </w:t>
      </w:r>
      <w:r w:rsidR="007A3FA6" w:rsidRPr="00113AEF">
        <w:rPr>
          <w:rFonts w:ascii="Sylfaen" w:hAnsi="Sylfaen" w:cs="Sylfaen"/>
          <w:color w:val="31849B" w:themeColor="accent5" w:themeShade="BF"/>
        </w:rPr>
        <w:t>ՀՀ</w:t>
      </w:r>
      <w:r w:rsidR="007A3FA6" w:rsidRPr="00113AEF">
        <w:rPr>
          <w:color w:val="31849B" w:themeColor="accent5" w:themeShade="BF"/>
        </w:rPr>
        <w:t xml:space="preserve"> </w:t>
      </w:r>
      <w:r w:rsidR="007A3FA6" w:rsidRPr="00113AEF">
        <w:rPr>
          <w:rFonts w:ascii="Sylfaen" w:hAnsi="Sylfaen" w:cs="Sylfaen"/>
          <w:color w:val="31849B" w:themeColor="accent5" w:themeShade="BF"/>
        </w:rPr>
        <w:t>օրենքում</w:t>
      </w:r>
      <w:r w:rsidR="007A3FA6" w:rsidRPr="00113AEF">
        <w:rPr>
          <w:color w:val="31849B" w:themeColor="accent5" w:themeShade="BF"/>
        </w:rPr>
        <w:t xml:space="preserve"> </w:t>
      </w:r>
      <w:r w:rsidR="007A3FA6" w:rsidRPr="00113AEF">
        <w:rPr>
          <w:rFonts w:ascii="Sylfaen" w:hAnsi="Sylfaen" w:cs="Sylfaen"/>
          <w:color w:val="31849B" w:themeColor="accent5" w:themeShade="BF"/>
        </w:rPr>
        <w:t>փոփոխություններ</w:t>
      </w:r>
      <w:r w:rsidR="007A3FA6" w:rsidRPr="00113AEF">
        <w:rPr>
          <w:color w:val="31849B" w:themeColor="accent5" w:themeShade="BF"/>
        </w:rPr>
        <w:t xml:space="preserve"> </w:t>
      </w:r>
      <w:r w:rsidR="007A3FA6" w:rsidRPr="00113AEF">
        <w:rPr>
          <w:rFonts w:ascii="Sylfaen" w:hAnsi="Sylfaen" w:cs="Sylfaen"/>
          <w:color w:val="31849B" w:themeColor="accent5" w:themeShade="BF"/>
        </w:rPr>
        <w:t>և</w:t>
      </w:r>
      <w:r w:rsidR="007A3FA6" w:rsidRPr="00113AEF">
        <w:rPr>
          <w:color w:val="31849B" w:themeColor="accent5" w:themeShade="BF"/>
        </w:rPr>
        <w:t xml:space="preserve"> </w:t>
      </w:r>
      <w:r w:rsidR="007A3FA6" w:rsidRPr="00113AEF">
        <w:rPr>
          <w:rFonts w:ascii="Sylfaen" w:hAnsi="Sylfaen" w:cs="Sylfaen"/>
          <w:color w:val="31849B" w:themeColor="accent5" w:themeShade="BF"/>
        </w:rPr>
        <w:t>լրացումներ</w:t>
      </w:r>
      <w:r w:rsidR="007A3FA6" w:rsidRPr="00113AEF">
        <w:rPr>
          <w:color w:val="31849B" w:themeColor="accent5" w:themeShade="BF"/>
        </w:rPr>
        <w:t xml:space="preserve"> </w:t>
      </w:r>
      <w:r w:rsidR="007A3FA6" w:rsidRPr="00113AEF">
        <w:rPr>
          <w:rFonts w:ascii="Sylfaen" w:hAnsi="Sylfaen" w:cs="Sylfaen"/>
          <w:color w:val="31849B" w:themeColor="accent5" w:themeShade="BF"/>
        </w:rPr>
        <w:t>կատարելու</w:t>
      </w:r>
      <w:r w:rsidR="007A3FA6" w:rsidRPr="00113AEF">
        <w:rPr>
          <w:color w:val="31849B" w:themeColor="accent5" w:themeShade="BF"/>
        </w:rPr>
        <w:t xml:space="preserve"> </w:t>
      </w:r>
      <w:r w:rsidR="007A3FA6" w:rsidRPr="00113AEF">
        <w:rPr>
          <w:rFonts w:ascii="Sylfaen" w:hAnsi="Sylfaen" w:cs="Sylfaen"/>
          <w:color w:val="31849B" w:themeColor="accent5" w:themeShade="BF"/>
        </w:rPr>
        <w:t>մասին</w:t>
      </w:r>
      <w:r w:rsidR="007A3FA6" w:rsidRPr="00113AEF">
        <w:rPr>
          <w:color w:val="31849B" w:themeColor="accent5" w:themeShade="BF"/>
        </w:rPr>
        <w:t xml:space="preserve"> </w:t>
      </w:r>
      <w:r w:rsidR="00B06042" w:rsidRPr="00113AEF">
        <w:rPr>
          <w:rFonts w:ascii="Sylfaen" w:hAnsi="Sylfaen" w:cs="Sylfaen"/>
          <w:color w:val="31849B" w:themeColor="accent5" w:themeShade="BF"/>
        </w:rPr>
        <w:t>ՀՀ</w:t>
      </w:r>
      <w:r w:rsidR="00B06042" w:rsidRPr="00113AEF">
        <w:rPr>
          <w:color w:val="31849B" w:themeColor="accent5" w:themeShade="BF"/>
        </w:rPr>
        <w:t xml:space="preserve"> </w:t>
      </w:r>
      <w:r w:rsidR="00B06042" w:rsidRPr="00113AEF">
        <w:rPr>
          <w:rFonts w:ascii="Sylfaen" w:hAnsi="Sylfaen" w:cs="Sylfaen"/>
          <w:color w:val="31849B" w:themeColor="accent5" w:themeShade="BF"/>
        </w:rPr>
        <w:t>օրենքի</w:t>
      </w:r>
      <w:r w:rsidR="00B06042" w:rsidRPr="00113AEF">
        <w:rPr>
          <w:color w:val="31849B" w:themeColor="accent5" w:themeShade="BF"/>
        </w:rPr>
        <w:t xml:space="preserve"> </w:t>
      </w:r>
      <w:r w:rsidR="00B06042" w:rsidRPr="00113AEF">
        <w:rPr>
          <w:rFonts w:ascii="Sylfaen" w:hAnsi="Sylfaen" w:cs="Sylfaen"/>
          <w:color w:val="31849B" w:themeColor="accent5" w:themeShade="BF"/>
        </w:rPr>
        <w:t>նախագիծ</w:t>
      </w:r>
      <w:bookmarkEnd w:id="8"/>
    </w:p>
    <w:p w:rsidR="00B06042" w:rsidRPr="00744401" w:rsidRDefault="00B06042" w:rsidP="00B06042">
      <w:p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  <w:r w:rsidRPr="00113AEF">
        <w:rPr>
          <w:rFonts w:ascii="Sylfaen" w:hAnsi="Sylfaen" w:cs="Sylfaen"/>
          <w:b/>
          <w:color w:val="31849B" w:themeColor="accent5" w:themeShade="BF"/>
          <w:sz w:val="24"/>
          <w:szCs w:val="24"/>
        </w:rPr>
        <w:t>Ամսաթիվ</w:t>
      </w:r>
      <w:r w:rsidRPr="00744401">
        <w:rPr>
          <w:rFonts w:ascii="Sylfaen" w:hAnsi="Sylfaen"/>
          <w:b/>
          <w:sz w:val="24"/>
          <w:szCs w:val="24"/>
        </w:rPr>
        <w:t xml:space="preserve"> -  </w:t>
      </w:r>
      <w:r>
        <w:rPr>
          <w:rFonts w:ascii="Sylfaen" w:hAnsi="Sylfaen"/>
          <w:sz w:val="24"/>
          <w:szCs w:val="24"/>
        </w:rPr>
        <w:t>հունիս, 2013</w:t>
      </w:r>
    </w:p>
    <w:p w:rsidR="00B06042" w:rsidRPr="00744401" w:rsidRDefault="00B06042" w:rsidP="00B06042">
      <w:p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  <w:r w:rsidRPr="00113AEF">
        <w:rPr>
          <w:rFonts w:ascii="Sylfaen" w:hAnsi="Sylfaen" w:cs="Sylfaen"/>
          <w:b/>
          <w:color w:val="31849B" w:themeColor="accent5" w:themeShade="BF"/>
          <w:sz w:val="24"/>
          <w:szCs w:val="24"/>
        </w:rPr>
        <w:t>Գործընկեր</w:t>
      </w:r>
      <w:r w:rsidRPr="00113AEF">
        <w:rPr>
          <w:rFonts w:ascii="Sylfaen" w:hAnsi="Sylfaen"/>
          <w:b/>
          <w:color w:val="31849B" w:themeColor="accent5" w:themeShade="BF"/>
          <w:sz w:val="24"/>
          <w:szCs w:val="24"/>
        </w:rPr>
        <w:t>(</w:t>
      </w:r>
      <w:r w:rsidRPr="00113AEF">
        <w:rPr>
          <w:rFonts w:ascii="Sylfaen" w:hAnsi="Sylfaen" w:cs="Sylfaen"/>
          <w:b/>
          <w:color w:val="31849B" w:themeColor="accent5" w:themeShade="BF"/>
          <w:sz w:val="24"/>
          <w:szCs w:val="24"/>
        </w:rPr>
        <w:t>ներ</w:t>
      </w:r>
      <w:r w:rsidRPr="00113AEF">
        <w:rPr>
          <w:rFonts w:ascii="Sylfaen" w:hAnsi="Sylfaen"/>
          <w:b/>
          <w:color w:val="31849B" w:themeColor="accent5" w:themeShade="BF"/>
          <w:sz w:val="24"/>
          <w:szCs w:val="24"/>
        </w:rPr>
        <w:t>)</w:t>
      </w:r>
      <w:r w:rsidRPr="00744401">
        <w:rPr>
          <w:rFonts w:ascii="Sylfaen" w:hAnsi="Sylfaen"/>
          <w:b/>
          <w:sz w:val="24"/>
          <w:szCs w:val="24"/>
        </w:rPr>
        <w:t>-</w:t>
      </w:r>
      <w:r>
        <w:rPr>
          <w:rFonts w:ascii="Sylfaen" w:hAnsi="Sylfaen"/>
          <w:b/>
          <w:sz w:val="24"/>
          <w:szCs w:val="24"/>
        </w:rPr>
        <w:t xml:space="preserve"> </w:t>
      </w:r>
      <w:r w:rsidRPr="00B06042">
        <w:rPr>
          <w:rFonts w:ascii="Sylfaen" w:hAnsi="Sylfaen"/>
          <w:sz w:val="24"/>
          <w:szCs w:val="24"/>
        </w:rPr>
        <w:t>ՀՀ Ազգային ժողով</w:t>
      </w:r>
    </w:p>
    <w:p w:rsidR="001D3195" w:rsidRDefault="001D3195" w:rsidP="001D3195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</w:p>
    <w:p w:rsidR="001D3195" w:rsidRPr="00AA229F" w:rsidRDefault="00E56557" w:rsidP="00A53FB5">
      <w:pPr>
        <w:pStyle w:val="Heading1"/>
        <w:rPr>
          <w:color w:val="215868" w:themeColor="accent5" w:themeShade="80"/>
        </w:rPr>
      </w:pPr>
      <w:bookmarkStart w:id="9" w:name="_Toc354709739"/>
      <w:bookmarkStart w:id="10" w:name="_Toc369814105"/>
      <w:r w:rsidRPr="00AA229F">
        <w:rPr>
          <w:color w:val="215868" w:themeColor="accent5" w:themeShade="80"/>
        </w:rPr>
        <w:lastRenderedPageBreak/>
        <w:t>II</w:t>
      </w:r>
      <w:r w:rsidR="001D3195" w:rsidRPr="00AA229F">
        <w:rPr>
          <w:color w:val="215868" w:themeColor="accent5" w:themeShade="80"/>
        </w:rPr>
        <w:t>.</w:t>
      </w:r>
      <w:r w:rsidR="001D3195" w:rsidRPr="00AA229F">
        <w:rPr>
          <w:rFonts w:ascii="Sylfaen" w:hAnsi="Sylfaen" w:cs="Sylfaen"/>
          <w:color w:val="215868" w:themeColor="accent5" w:themeShade="80"/>
        </w:rPr>
        <w:t>ԿԵՆՏՐՈՆԻ</w:t>
      </w:r>
      <w:r w:rsidR="001D3195" w:rsidRPr="00AA229F">
        <w:rPr>
          <w:color w:val="215868" w:themeColor="accent5" w:themeShade="80"/>
        </w:rPr>
        <w:t xml:space="preserve"> </w:t>
      </w:r>
      <w:r w:rsidR="001D3195" w:rsidRPr="00AA229F">
        <w:rPr>
          <w:rFonts w:ascii="Sylfaen" w:hAnsi="Sylfaen" w:cs="Sylfaen"/>
          <w:color w:val="215868" w:themeColor="accent5" w:themeShade="80"/>
        </w:rPr>
        <w:t>ԱՅԼ</w:t>
      </w:r>
      <w:r w:rsidR="001D3195" w:rsidRPr="00AA229F">
        <w:rPr>
          <w:color w:val="215868" w:themeColor="accent5" w:themeShade="80"/>
        </w:rPr>
        <w:t xml:space="preserve"> </w:t>
      </w:r>
      <w:r w:rsidR="001D3195" w:rsidRPr="00AA229F">
        <w:rPr>
          <w:rFonts w:ascii="Sylfaen" w:hAnsi="Sylfaen" w:cs="Sylfaen"/>
          <w:color w:val="215868" w:themeColor="accent5" w:themeShade="80"/>
        </w:rPr>
        <w:t>ԳՈՐԾՈՒՆԵՈՒԹՅՈՒՆ</w:t>
      </w:r>
      <w:bookmarkEnd w:id="9"/>
      <w:bookmarkEnd w:id="10"/>
    </w:p>
    <w:p w:rsidR="001D1D15" w:rsidRPr="0042025B" w:rsidRDefault="00E56557" w:rsidP="00385631">
      <w:pPr>
        <w:pStyle w:val="Heading2"/>
        <w:jc w:val="both"/>
        <w:rPr>
          <w:rFonts w:ascii="Sylfaen" w:hAnsi="Sylfaen"/>
          <w:color w:val="31849B" w:themeColor="accent5" w:themeShade="BF"/>
        </w:rPr>
      </w:pPr>
      <w:bookmarkStart w:id="11" w:name="_Toc354709740"/>
      <w:bookmarkStart w:id="12" w:name="_Toc369814106"/>
      <w:r w:rsidRPr="0042025B">
        <w:rPr>
          <w:color w:val="31849B" w:themeColor="accent5" w:themeShade="BF"/>
        </w:rPr>
        <w:t>2</w:t>
      </w:r>
      <w:r w:rsidR="001D3195" w:rsidRPr="0042025B">
        <w:rPr>
          <w:color w:val="31849B" w:themeColor="accent5" w:themeShade="BF"/>
        </w:rPr>
        <w:t xml:space="preserve">.1 </w:t>
      </w:r>
      <w:bookmarkEnd w:id="11"/>
      <w:r w:rsidR="001D1D15" w:rsidRPr="0042025B">
        <w:rPr>
          <w:rFonts w:ascii="Sylfaen" w:hAnsi="Sylfaen"/>
          <w:color w:val="31849B" w:themeColor="accent5" w:themeShade="BF"/>
        </w:rPr>
        <w:t>Դեպի կայուն ջրահեռացման համակարգի ռազմավարություն ՀՀ-ում</w:t>
      </w:r>
      <w:bookmarkEnd w:id="12"/>
    </w:p>
    <w:p w:rsidR="001D3195" w:rsidRPr="00B06042" w:rsidRDefault="001D3195" w:rsidP="00385631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42025B">
        <w:rPr>
          <w:rFonts w:ascii="Sylfaen" w:hAnsi="Sylfaen" w:cs="Sylfaen"/>
          <w:b/>
          <w:color w:val="31849B" w:themeColor="accent5" w:themeShade="BF"/>
          <w:sz w:val="24"/>
          <w:szCs w:val="24"/>
        </w:rPr>
        <w:t>Ամսաթիվ</w:t>
      </w:r>
      <w:r w:rsidRPr="00744401">
        <w:rPr>
          <w:rFonts w:ascii="Sylfaen" w:hAnsi="Sylfaen"/>
          <w:b/>
          <w:sz w:val="24"/>
          <w:szCs w:val="24"/>
        </w:rPr>
        <w:t xml:space="preserve"> </w:t>
      </w:r>
      <w:r w:rsidR="001D1D15">
        <w:rPr>
          <w:rFonts w:ascii="Sylfaen" w:hAnsi="Sylfaen"/>
          <w:b/>
          <w:sz w:val="24"/>
          <w:szCs w:val="24"/>
        </w:rPr>
        <w:t>–</w:t>
      </w:r>
      <w:r w:rsidRPr="00744401">
        <w:rPr>
          <w:rFonts w:ascii="Sylfaen" w:hAnsi="Sylfaen"/>
          <w:b/>
          <w:sz w:val="24"/>
          <w:szCs w:val="24"/>
        </w:rPr>
        <w:t xml:space="preserve"> </w:t>
      </w:r>
      <w:r w:rsidR="001D1D15" w:rsidRPr="00B06042">
        <w:rPr>
          <w:rFonts w:ascii="Sylfaen" w:hAnsi="Sylfaen"/>
          <w:sz w:val="24"/>
          <w:szCs w:val="24"/>
        </w:rPr>
        <w:t>ընթացիկ, 2-րդ փուլ</w:t>
      </w:r>
    </w:p>
    <w:p w:rsidR="001D3195" w:rsidRDefault="001D3195" w:rsidP="00385631">
      <w:p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  <w:r w:rsidRPr="0042025B">
        <w:rPr>
          <w:rFonts w:ascii="Sylfaen" w:hAnsi="Sylfaen" w:cs="Sylfaen"/>
          <w:b/>
          <w:color w:val="31849B" w:themeColor="accent5" w:themeShade="BF"/>
          <w:sz w:val="24"/>
          <w:szCs w:val="24"/>
        </w:rPr>
        <w:t>Գործընկեր</w:t>
      </w:r>
      <w:r w:rsidRPr="0042025B">
        <w:rPr>
          <w:rFonts w:ascii="Sylfaen" w:hAnsi="Sylfaen"/>
          <w:b/>
          <w:color w:val="31849B" w:themeColor="accent5" w:themeShade="BF"/>
          <w:sz w:val="24"/>
          <w:szCs w:val="24"/>
        </w:rPr>
        <w:t>(</w:t>
      </w:r>
      <w:r w:rsidRPr="0042025B">
        <w:rPr>
          <w:rFonts w:ascii="Sylfaen" w:hAnsi="Sylfaen" w:cs="Sylfaen"/>
          <w:b/>
          <w:color w:val="31849B" w:themeColor="accent5" w:themeShade="BF"/>
          <w:sz w:val="24"/>
          <w:szCs w:val="24"/>
        </w:rPr>
        <w:t>ներ</w:t>
      </w:r>
      <w:r w:rsidRPr="0042025B">
        <w:rPr>
          <w:rFonts w:ascii="Sylfaen" w:hAnsi="Sylfaen"/>
          <w:b/>
          <w:color w:val="31849B" w:themeColor="accent5" w:themeShade="BF"/>
          <w:sz w:val="24"/>
          <w:szCs w:val="24"/>
        </w:rPr>
        <w:t>)</w:t>
      </w:r>
      <w:r w:rsidRPr="00744401">
        <w:rPr>
          <w:rFonts w:ascii="Sylfaen" w:hAnsi="Sylfaen"/>
          <w:b/>
          <w:sz w:val="24"/>
          <w:szCs w:val="24"/>
        </w:rPr>
        <w:t xml:space="preserve">- </w:t>
      </w:r>
      <w:r w:rsidR="001D1D15" w:rsidRPr="00B06042">
        <w:rPr>
          <w:rFonts w:ascii="Sylfaen" w:hAnsi="Sylfaen"/>
          <w:sz w:val="24"/>
          <w:szCs w:val="24"/>
        </w:rPr>
        <w:t xml:space="preserve">“Ջինջ” </w:t>
      </w:r>
      <w:r w:rsidR="004C7A63" w:rsidRPr="00B06042">
        <w:rPr>
          <w:rFonts w:ascii="Sylfaen" w:hAnsi="Sylfaen"/>
          <w:sz w:val="24"/>
          <w:szCs w:val="24"/>
        </w:rPr>
        <w:t>խորհրդա</w:t>
      </w:r>
      <w:r w:rsidR="00307945" w:rsidRPr="00B06042">
        <w:rPr>
          <w:rFonts w:ascii="Sylfaen" w:hAnsi="Sylfaen"/>
          <w:sz w:val="24"/>
          <w:szCs w:val="24"/>
        </w:rPr>
        <w:t>կցություն</w:t>
      </w:r>
    </w:p>
    <w:p w:rsidR="001D3195" w:rsidRDefault="001D3195" w:rsidP="00385631">
      <w:pPr>
        <w:spacing w:after="0" w:line="360" w:lineRule="auto"/>
        <w:jc w:val="both"/>
        <w:rPr>
          <w:rFonts w:ascii="Sylfaen" w:hAnsi="Sylfaen" w:cs="Sylfaen"/>
          <w:b/>
          <w:i/>
          <w:color w:val="365F91" w:themeColor="accent1" w:themeShade="BF"/>
          <w:sz w:val="24"/>
          <w:szCs w:val="24"/>
          <w:u w:val="single"/>
        </w:rPr>
      </w:pPr>
    </w:p>
    <w:p w:rsidR="001D3195" w:rsidRPr="0042025B" w:rsidRDefault="00E56557" w:rsidP="00385631">
      <w:pPr>
        <w:pStyle w:val="Heading2"/>
        <w:jc w:val="both"/>
        <w:rPr>
          <w:color w:val="31849B" w:themeColor="accent5" w:themeShade="BF"/>
        </w:rPr>
      </w:pPr>
      <w:bookmarkStart w:id="13" w:name="_Toc354709743"/>
      <w:bookmarkStart w:id="14" w:name="_Toc369814107"/>
      <w:r w:rsidRPr="0042025B">
        <w:rPr>
          <w:color w:val="31849B" w:themeColor="accent5" w:themeShade="BF"/>
        </w:rPr>
        <w:t>2.2</w:t>
      </w:r>
      <w:r w:rsidR="001D3195" w:rsidRPr="0042025B">
        <w:rPr>
          <w:color w:val="31849B" w:themeColor="accent5" w:themeShade="BF"/>
        </w:rPr>
        <w:t xml:space="preserve"> </w:t>
      </w:r>
      <w:r w:rsidR="001D3195" w:rsidRPr="0042025B">
        <w:rPr>
          <w:rFonts w:ascii="Sylfaen" w:hAnsi="Sylfaen" w:cs="Sylfaen"/>
          <w:color w:val="31849B" w:themeColor="accent5" w:themeShade="BF"/>
        </w:rPr>
        <w:t>Էկոլոգիական</w:t>
      </w:r>
      <w:r w:rsidR="001D3195" w:rsidRPr="0042025B">
        <w:rPr>
          <w:color w:val="31849B" w:themeColor="accent5" w:themeShade="BF"/>
        </w:rPr>
        <w:t xml:space="preserve"> </w:t>
      </w:r>
      <w:r w:rsidR="001D3195" w:rsidRPr="0042025B">
        <w:rPr>
          <w:rFonts w:ascii="Sylfaen" w:hAnsi="Sylfaen" w:cs="Sylfaen"/>
          <w:color w:val="31849B" w:themeColor="accent5" w:themeShade="BF"/>
        </w:rPr>
        <w:t>իրավունքի</w:t>
      </w:r>
      <w:r w:rsidR="001D3195" w:rsidRPr="0042025B">
        <w:rPr>
          <w:color w:val="31849B" w:themeColor="accent5" w:themeShade="BF"/>
        </w:rPr>
        <w:t xml:space="preserve"> </w:t>
      </w:r>
      <w:r w:rsidR="001D3195" w:rsidRPr="0042025B">
        <w:rPr>
          <w:rFonts w:ascii="Sylfaen" w:hAnsi="Sylfaen" w:cs="Sylfaen"/>
          <w:color w:val="31849B" w:themeColor="accent5" w:themeShade="BF"/>
        </w:rPr>
        <w:t>դասագիրք</w:t>
      </w:r>
      <w:bookmarkEnd w:id="13"/>
      <w:bookmarkEnd w:id="14"/>
    </w:p>
    <w:p w:rsidR="001D3195" w:rsidRDefault="001D3195" w:rsidP="00385631">
      <w:pPr>
        <w:spacing w:after="0" w:line="360" w:lineRule="auto"/>
        <w:jc w:val="both"/>
        <w:rPr>
          <w:rFonts w:ascii="Sylfaen" w:hAnsi="Sylfaen" w:cs="Sylfaen"/>
          <w:b/>
          <w:i/>
          <w:color w:val="365F91" w:themeColor="accent1" w:themeShade="BF"/>
          <w:sz w:val="24"/>
          <w:szCs w:val="24"/>
          <w:u w:val="single"/>
        </w:rPr>
      </w:pPr>
      <w:r w:rsidRPr="0042025B">
        <w:rPr>
          <w:rFonts w:ascii="Sylfaen" w:hAnsi="Sylfaen"/>
          <w:b/>
          <w:color w:val="31849B" w:themeColor="accent5" w:themeShade="BF"/>
          <w:sz w:val="24"/>
          <w:szCs w:val="24"/>
        </w:rPr>
        <w:t>Ամսաթիվ</w:t>
      </w:r>
      <w:r>
        <w:rPr>
          <w:rFonts w:ascii="Sylfaen" w:hAnsi="Sylfaen"/>
          <w:b/>
          <w:sz w:val="24"/>
          <w:szCs w:val="24"/>
        </w:rPr>
        <w:t>-</w:t>
      </w:r>
      <w:r w:rsidRPr="00F04F53">
        <w:rPr>
          <w:rFonts w:ascii="Sylfaen" w:hAnsi="Sylfaen"/>
          <w:sz w:val="24"/>
          <w:szCs w:val="24"/>
        </w:rPr>
        <w:t>ընթացիկ</w:t>
      </w:r>
    </w:p>
    <w:p w:rsidR="001D3195" w:rsidRDefault="001D3195" w:rsidP="00385631">
      <w:pPr>
        <w:spacing w:after="0" w:line="360" w:lineRule="auto"/>
        <w:jc w:val="both"/>
        <w:rPr>
          <w:rFonts w:ascii="Sylfaen" w:hAnsi="Sylfaen" w:cs="Sylfaen"/>
          <w:b/>
          <w:i/>
          <w:color w:val="365F91" w:themeColor="accent1" w:themeShade="BF"/>
          <w:sz w:val="24"/>
          <w:szCs w:val="24"/>
          <w:u w:val="single"/>
        </w:rPr>
      </w:pPr>
    </w:p>
    <w:p w:rsidR="001D3195" w:rsidRPr="0042025B" w:rsidRDefault="00E56557" w:rsidP="00385631">
      <w:pPr>
        <w:pStyle w:val="Heading2"/>
        <w:jc w:val="both"/>
        <w:rPr>
          <w:rFonts w:ascii="Sylfaen" w:hAnsi="Sylfaen" w:cs="Sylfaen"/>
          <w:color w:val="31849B" w:themeColor="accent5" w:themeShade="BF"/>
        </w:rPr>
      </w:pPr>
      <w:bookmarkStart w:id="15" w:name="_Toc354709744"/>
      <w:bookmarkStart w:id="16" w:name="_Toc369814108"/>
      <w:r w:rsidRPr="0042025B">
        <w:rPr>
          <w:color w:val="31849B" w:themeColor="accent5" w:themeShade="BF"/>
        </w:rPr>
        <w:t>2</w:t>
      </w:r>
      <w:r w:rsidR="001D3195" w:rsidRPr="0042025B">
        <w:rPr>
          <w:color w:val="31849B" w:themeColor="accent5" w:themeShade="BF"/>
        </w:rPr>
        <w:t>.</w:t>
      </w:r>
      <w:r w:rsidRPr="0042025B">
        <w:rPr>
          <w:color w:val="31849B" w:themeColor="accent5" w:themeShade="BF"/>
        </w:rPr>
        <w:t>3</w:t>
      </w:r>
      <w:r w:rsidR="001D3195" w:rsidRPr="0042025B">
        <w:rPr>
          <w:color w:val="31849B" w:themeColor="accent5" w:themeShade="BF"/>
        </w:rPr>
        <w:t xml:space="preserve"> </w:t>
      </w:r>
      <w:r w:rsidR="001D3195" w:rsidRPr="0042025B">
        <w:rPr>
          <w:rFonts w:ascii="Sylfaen" w:hAnsi="Sylfaen" w:cs="Sylfaen"/>
          <w:color w:val="31849B" w:themeColor="accent5" w:themeShade="BF"/>
        </w:rPr>
        <w:t>ՈՒս</w:t>
      </w:r>
      <w:bookmarkEnd w:id="15"/>
      <w:r w:rsidR="00307945" w:rsidRPr="0042025B">
        <w:rPr>
          <w:rFonts w:ascii="Sylfaen" w:hAnsi="Sylfaen" w:cs="Sylfaen"/>
          <w:color w:val="31849B" w:themeColor="accent5" w:themeShade="BF"/>
        </w:rPr>
        <w:t>ումնական</w:t>
      </w:r>
      <w:bookmarkEnd w:id="16"/>
    </w:p>
    <w:p w:rsidR="00307945" w:rsidRDefault="00307945" w:rsidP="00385631">
      <w:pPr>
        <w:jc w:val="both"/>
        <w:rPr>
          <w:rFonts w:ascii="Sylfaen" w:hAnsi="Sylfaen"/>
        </w:rPr>
      </w:pPr>
      <w:r>
        <w:t>“</w:t>
      </w:r>
      <w:r>
        <w:rPr>
          <w:rFonts w:ascii="Sylfaen" w:hAnsi="Sylfaen"/>
        </w:rPr>
        <w:t xml:space="preserve">Հողային իրավունք”  </w:t>
      </w:r>
      <w:r w:rsidR="002F0242">
        <w:rPr>
          <w:rFonts w:ascii="Sylfaen" w:hAnsi="Sylfaen"/>
        </w:rPr>
        <w:t>դասընթացի բակալավրի կրթական ծրագրի  մշակում</w:t>
      </w:r>
    </w:p>
    <w:p w:rsidR="002F0242" w:rsidRDefault="002F0242" w:rsidP="00385631">
      <w:pPr>
        <w:jc w:val="both"/>
        <w:rPr>
          <w:rFonts w:ascii="Sylfaen" w:hAnsi="Sylfaen"/>
        </w:rPr>
      </w:pPr>
      <w:r>
        <w:rPr>
          <w:rFonts w:ascii="Sylfaen" w:hAnsi="Sylfaen"/>
        </w:rPr>
        <w:t>“Շրջակա միջավայրի իրավունք” դասընթացի բակալավրի կրթական ծրագրի  մշակում</w:t>
      </w:r>
    </w:p>
    <w:p w:rsidR="001D3195" w:rsidRPr="002F0242" w:rsidRDefault="001D3195" w:rsidP="00385631">
      <w:p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</w:p>
    <w:p w:rsidR="001D3195" w:rsidRPr="0042025B" w:rsidRDefault="00E56557" w:rsidP="00385631">
      <w:pPr>
        <w:pStyle w:val="Heading2"/>
        <w:jc w:val="both"/>
        <w:rPr>
          <w:color w:val="31849B" w:themeColor="accent5" w:themeShade="BF"/>
        </w:rPr>
      </w:pPr>
      <w:bookmarkStart w:id="17" w:name="_Toc354709745"/>
      <w:bookmarkStart w:id="18" w:name="_Toc369814109"/>
      <w:r w:rsidRPr="0042025B">
        <w:rPr>
          <w:color w:val="31849B" w:themeColor="accent5" w:themeShade="BF"/>
        </w:rPr>
        <w:t>2</w:t>
      </w:r>
      <w:r w:rsidR="001D3195" w:rsidRPr="0042025B">
        <w:rPr>
          <w:color w:val="31849B" w:themeColor="accent5" w:themeShade="BF"/>
        </w:rPr>
        <w:t>.</w:t>
      </w:r>
      <w:r w:rsidRPr="0042025B">
        <w:rPr>
          <w:color w:val="31849B" w:themeColor="accent5" w:themeShade="BF"/>
        </w:rPr>
        <w:t>4</w:t>
      </w:r>
      <w:r w:rsidR="001D3195" w:rsidRPr="0042025B">
        <w:rPr>
          <w:color w:val="31849B" w:themeColor="accent5" w:themeShade="BF"/>
        </w:rPr>
        <w:t xml:space="preserve"> </w:t>
      </w:r>
      <w:r w:rsidR="001D3195" w:rsidRPr="0042025B">
        <w:rPr>
          <w:rFonts w:ascii="Sylfaen" w:hAnsi="Sylfaen" w:cs="Sylfaen"/>
          <w:color w:val="31849B" w:themeColor="accent5" w:themeShade="BF"/>
        </w:rPr>
        <w:t>Իրազեկության</w:t>
      </w:r>
      <w:r w:rsidR="001D3195" w:rsidRPr="0042025B">
        <w:rPr>
          <w:color w:val="31849B" w:themeColor="accent5" w:themeShade="BF"/>
        </w:rPr>
        <w:t xml:space="preserve"> </w:t>
      </w:r>
      <w:r w:rsidR="001D3195" w:rsidRPr="0042025B">
        <w:rPr>
          <w:rFonts w:ascii="Sylfaen" w:hAnsi="Sylfaen" w:cs="Sylfaen"/>
          <w:color w:val="31849B" w:themeColor="accent5" w:themeShade="BF"/>
        </w:rPr>
        <w:t>բարձրացման</w:t>
      </w:r>
      <w:r w:rsidR="001D3195" w:rsidRPr="0042025B">
        <w:rPr>
          <w:color w:val="31849B" w:themeColor="accent5" w:themeShade="BF"/>
        </w:rPr>
        <w:t xml:space="preserve"> </w:t>
      </w:r>
      <w:r w:rsidR="001D3195" w:rsidRPr="0042025B">
        <w:rPr>
          <w:rFonts w:ascii="Sylfaen" w:hAnsi="Sylfaen" w:cs="Sylfaen"/>
          <w:color w:val="31849B" w:themeColor="accent5" w:themeShade="BF"/>
        </w:rPr>
        <w:t>միջոցառումներ</w:t>
      </w:r>
      <w:bookmarkEnd w:id="17"/>
      <w:bookmarkEnd w:id="18"/>
    </w:p>
    <w:p w:rsidR="001D3195" w:rsidRPr="00385631" w:rsidRDefault="001D3195" w:rsidP="00385631">
      <w:pPr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  <w:r w:rsidRPr="00385631">
        <w:rPr>
          <w:rFonts w:ascii="Sylfaen" w:hAnsi="Sylfaen" w:cs="Sylfaen"/>
          <w:sz w:val="24"/>
          <w:szCs w:val="24"/>
        </w:rPr>
        <w:t>Կենտրոնի</w:t>
      </w:r>
      <w:r w:rsidRPr="00385631">
        <w:rPr>
          <w:rFonts w:ascii="Sylfaen" w:hAnsi="Sylfaen"/>
          <w:sz w:val="24"/>
          <w:szCs w:val="24"/>
        </w:rPr>
        <w:t xml:space="preserve"> </w:t>
      </w:r>
      <w:r w:rsidRPr="00385631">
        <w:rPr>
          <w:rFonts w:ascii="Sylfaen" w:hAnsi="Sylfaen" w:cs="Sylfaen"/>
          <w:sz w:val="24"/>
          <w:szCs w:val="24"/>
        </w:rPr>
        <w:t>վեբ</w:t>
      </w:r>
      <w:r w:rsidRPr="00385631">
        <w:rPr>
          <w:rFonts w:ascii="Sylfaen" w:hAnsi="Sylfaen"/>
          <w:sz w:val="24"/>
          <w:szCs w:val="24"/>
        </w:rPr>
        <w:t>-</w:t>
      </w:r>
      <w:r w:rsidRPr="00385631">
        <w:rPr>
          <w:rFonts w:ascii="Sylfaen" w:hAnsi="Sylfaen" w:cs="Sylfaen"/>
          <w:sz w:val="24"/>
          <w:szCs w:val="24"/>
        </w:rPr>
        <w:t>էջի</w:t>
      </w:r>
      <w:r w:rsidRPr="00385631">
        <w:rPr>
          <w:rFonts w:ascii="Sylfaen" w:hAnsi="Sylfaen"/>
          <w:sz w:val="24"/>
          <w:szCs w:val="24"/>
        </w:rPr>
        <w:t xml:space="preserve"> </w:t>
      </w:r>
      <w:r w:rsidR="002F0242" w:rsidRPr="00385631">
        <w:rPr>
          <w:rFonts w:ascii="Sylfaen" w:hAnsi="Sylfaen" w:cs="Sylfaen"/>
          <w:sz w:val="24"/>
          <w:szCs w:val="24"/>
        </w:rPr>
        <w:t>թարմացում. “Բնօգտագործման իրավունք” բաժնի ավելացում</w:t>
      </w:r>
    </w:p>
    <w:p w:rsidR="001D3195" w:rsidRPr="00D66063" w:rsidRDefault="001D3195" w:rsidP="00385631">
      <w:p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</w:p>
    <w:p w:rsidR="001D3195" w:rsidRPr="00AA229F" w:rsidRDefault="00E56557" w:rsidP="00A53FB5">
      <w:pPr>
        <w:pStyle w:val="Heading1"/>
        <w:rPr>
          <w:color w:val="215868" w:themeColor="accent5" w:themeShade="80"/>
        </w:rPr>
      </w:pPr>
      <w:bookmarkStart w:id="19" w:name="_Toc354709746"/>
      <w:bookmarkStart w:id="20" w:name="_Toc369814110"/>
      <w:r w:rsidRPr="00AA229F">
        <w:rPr>
          <w:color w:val="215868" w:themeColor="accent5" w:themeShade="80"/>
          <w:szCs w:val="22"/>
        </w:rPr>
        <w:t>II</w:t>
      </w:r>
      <w:r w:rsidRPr="00AA229F">
        <w:rPr>
          <w:color w:val="215868" w:themeColor="accent5" w:themeShade="80"/>
        </w:rPr>
        <w:t>I</w:t>
      </w:r>
      <w:r w:rsidR="001D3195" w:rsidRPr="00AA229F">
        <w:rPr>
          <w:color w:val="215868" w:themeColor="accent5" w:themeShade="80"/>
        </w:rPr>
        <w:t>.</w:t>
      </w:r>
      <w:r w:rsidR="001D3195" w:rsidRPr="00AA229F">
        <w:rPr>
          <w:rFonts w:ascii="Sylfaen" w:hAnsi="Sylfaen" w:cs="Sylfaen"/>
          <w:color w:val="215868" w:themeColor="accent5" w:themeShade="80"/>
        </w:rPr>
        <w:t>ՀՐԱՏԱՐԱԿՈՒՄՆԵՐ</w:t>
      </w:r>
      <w:bookmarkEnd w:id="19"/>
      <w:bookmarkEnd w:id="20"/>
    </w:p>
    <w:p w:rsidR="001D3195" w:rsidRPr="0042025B" w:rsidRDefault="001D3195" w:rsidP="001D3195">
      <w:pPr>
        <w:pStyle w:val="Heading2"/>
        <w:rPr>
          <w:color w:val="31849B" w:themeColor="accent5" w:themeShade="BF"/>
        </w:rPr>
      </w:pPr>
      <w:bookmarkStart w:id="21" w:name="_Toc354709747"/>
      <w:bookmarkStart w:id="22" w:name="_Toc369814111"/>
      <w:r w:rsidRPr="0042025B">
        <w:rPr>
          <w:rFonts w:ascii="Sylfaen" w:hAnsi="Sylfaen" w:cs="Sylfaen"/>
          <w:color w:val="31849B" w:themeColor="accent5" w:themeShade="BF"/>
        </w:rPr>
        <w:t>Գիտական</w:t>
      </w:r>
      <w:r w:rsidRPr="0042025B">
        <w:rPr>
          <w:color w:val="31849B" w:themeColor="accent5" w:themeShade="BF"/>
        </w:rPr>
        <w:t xml:space="preserve"> </w:t>
      </w:r>
      <w:r w:rsidRPr="0042025B">
        <w:rPr>
          <w:rFonts w:ascii="Sylfaen" w:hAnsi="Sylfaen" w:cs="Sylfaen"/>
          <w:color w:val="31849B" w:themeColor="accent5" w:themeShade="BF"/>
        </w:rPr>
        <w:t>հոդվածների</w:t>
      </w:r>
      <w:r w:rsidRPr="0042025B">
        <w:rPr>
          <w:color w:val="31849B" w:themeColor="accent5" w:themeShade="BF"/>
        </w:rPr>
        <w:t xml:space="preserve"> </w:t>
      </w:r>
      <w:r w:rsidRPr="0042025B">
        <w:rPr>
          <w:rFonts w:ascii="Sylfaen" w:hAnsi="Sylfaen" w:cs="Sylfaen"/>
          <w:color w:val="31849B" w:themeColor="accent5" w:themeShade="BF"/>
        </w:rPr>
        <w:t>տպագրություն</w:t>
      </w:r>
      <w:bookmarkEnd w:id="21"/>
      <w:bookmarkEnd w:id="22"/>
    </w:p>
    <w:p w:rsidR="001D3195" w:rsidRPr="00335B5D" w:rsidRDefault="001D3195" w:rsidP="001D3195">
      <w:pPr>
        <w:spacing w:after="0" w:line="360" w:lineRule="auto"/>
        <w:jc w:val="both"/>
        <w:rPr>
          <w:rFonts w:ascii="Sylfaen" w:hAnsi="Sylfaen"/>
          <w:b/>
        </w:rPr>
      </w:pPr>
    </w:p>
    <w:tbl>
      <w:tblPr>
        <w:tblStyle w:val="LightList-Accent5"/>
        <w:tblW w:w="10173" w:type="dxa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/>
      </w:tblPr>
      <w:tblGrid>
        <w:gridCol w:w="3227"/>
        <w:gridCol w:w="4111"/>
        <w:gridCol w:w="2835"/>
      </w:tblGrid>
      <w:tr w:rsidR="001D3195" w:rsidTr="004E1CE0">
        <w:trPr>
          <w:cnfStyle w:val="100000000000"/>
          <w:trHeight w:val="890"/>
        </w:trPr>
        <w:tc>
          <w:tcPr>
            <w:cnfStyle w:val="001000000000"/>
            <w:tcW w:w="3227" w:type="dxa"/>
          </w:tcPr>
          <w:p w:rsidR="001D3195" w:rsidRPr="00335B5D" w:rsidRDefault="001D3195" w:rsidP="004E1CE0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i/>
                <w:sz w:val="24"/>
                <w:szCs w:val="24"/>
              </w:rPr>
            </w:pPr>
            <w:r w:rsidRPr="00335B5D">
              <w:rPr>
                <w:rFonts w:ascii="Sylfaen" w:hAnsi="Sylfaen"/>
                <w:i/>
                <w:sz w:val="24"/>
                <w:szCs w:val="24"/>
              </w:rPr>
              <w:t>Վերտառություն</w:t>
            </w:r>
          </w:p>
        </w:tc>
        <w:tc>
          <w:tcPr>
            <w:tcW w:w="4111" w:type="dxa"/>
          </w:tcPr>
          <w:p w:rsidR="001D3195" w:rsidRPr="00335B5D" w:rsidRDefault="001D3195" w:rsidP="004E1CE0">
            <w:pPr>
              <w:pStyle w:val="ListParagraph"/>
              <w:ind w:left="0"/>
              <w:jc w:val="center"/>
              <w:cnfStyle w:val="100000000000"/>
              <w:rPr>
                <w:rFonts w:ascii="Sylfaen" w:hAnsi="Sylfaen"/>
                <w:i/>
                <w:sz w:val="24"/>
                <w:szCs w:val="24"/>
              </w:rPr>
            </w:pPr>
            <w:r w:rsidRPr="00335B5D">
              <w:rPr>
                <w:rFonts w:ascii="Sylfaen" w:hAnsi="Sylfaen"/>
                <w:i/>
                <w:sz w:val="24"/>
                <w:szCs w:val="24"/>
              </w:rPr>
              <w:t>Տվյալներ հրատարակության վերաբերյալ</w:t>
            </w:r>
          </w:p>
        </w:tc>
        <w:tc>
          <w:tcPr>
            <w:tcW w:w="2835" w:type="dxa"/>
          </w:tcPr>
          <w:p w:rsidR="001D3195" w:rsidRPr="00335B5D" w:rsidRDefault="001D3195" w:rsidP="004E1CE0">
            <w:pPr>
              <w:pStyle w:val="ListParagraph"/>
              <w:ind w:left="0"/>
              <w:jc w:val="center"/>
              <w:cnfStyle w:val="100000000000"/>
              <w:rPr>
                <w:rFonts w:ascii="Sylfaen" w:hAnsi="Sylfaen"/>
                <w:i/>
                <w:sz w:val="24"/>
                <w:szCs w:val="24"/>
              </w:rPr>
            </w:pPr>
            <w:r w:rsidRPr="00335B5D">
              <w:rPr>
                <w:rFonts w:ascii="Sylfaen" w:hAnsi="Sylfaen"/>
                <w:i/>
                <w:sz w:val="24"/>
                <w:szCs w:val="24"/>
              </w:rPr>
              <w:t>Հեղինակ</w:t>
            </w:r>
          </w:p>
        </w:tc>
      </w:tr>
      <w:tr w:rsidR="001D3195" w:rsidTr="004E1CE0">
        <w:trPr>
          <w:cnfStyle w:val="000000100000"/>
        </w:trPr>
        <w:tc>
          <w:tcPr>
            <w:cnfStyle w:val="00100000000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D3195" w:rsidRPr="00E56557" w:rsidRDefault="00E56557" w:rsidP="004E1CE0">
            <w:pPr>
              <w:pStyle w:val="ListParagraph"/>
              <w:ind w:left="0"/>
              <w:rPr>
                <w:rFonts w:ascii="Sylfaen" w:hAnsi="Sylfaen"/>
                <w:b w:val="0"/>
                <w:sz w:val="24"/>
                <w:szCs w:val="24"/>
              </w:rPr>
            </w:pPr>
            <w:r w:rsidRPr="00E56557">
              <w:rPr>
                <w:rFonts w:ascii="Sylfaen" w:hAnsi="Sylfaen" w:cs="Arial"/>
                <w:b w:val="0"/>
                <w:bCs w:val="0"/>
                <w:sz w:val="24"/>
                <w:szCs w:val="24"/>
              </w:rPr>
              <w:t>Risk-Based Environmental Control and Locus Standi Jurisprudence</w:t>
            </w:r>
          </w:p>
        </w:tc>
        <w:tc>
          <w:tcPr>
            <w:tcW w:w="4111" w:type="dxa"/>
            <w:tcBorders>
              <w:top w:val="none" w:sz="0" w:space="0" w:color="auto"/>
              <w:bottom w:val="none" w:sz="0" w:space="0" w:color="auto"/>
            </w:tcBorders>
          </w:tcPr>
          <w:p w:rsidR="001D3195" w:rsidRPr="001B42C7" w:rsidRDefault="001B42C7" w:rsidP="004E1CE0">
            <w:pPr>
              <w:pStyle w:val="ListParagraph"/>
              <w:ind w:left="0"/>
              <w:jc w:val="both"/>
              <w:cnfStyle w:val="000000100000"/>
              <w:rPr>
                <w:rFonts w:ascii="Sylfaen" w:hAnsi="Sylfaen"/>
                <w:sz w:val="24"/>
                <w:szCs w:val="24"/>
              </w:rPr>
            </w:pPr>
            <w:r w:rsidRPr="001B42C7">
              <w:rPr>
                <w:rFonts w:ascii="Sylfaen" w:hAnsi="Sylfaen"/>
                <w:sz w:val="24"/>
                <w:szCs w:val="24"/>
              </w:rPr>
              <w:t>IUCN AEL էլեկտրոնային հանդես, 1-ին համար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56557" w:rsidRPr="00E56557" w:rsidRDefault="00E56557" w:rsidP="00E56557">
            <w:pPr>
              <w:autoSpaceDE w:val="0"/>
              <w:autoSpaceDN w:val="0"/>
              <w:adjustRightInd w:val="0"/>
              <w:cnfStyle w:val="000000100000"/>
              <w:rPr>
                <w:rFonts w:ascii="Sylfaen" w:hAnsi="Sylfaen" w:cs="Arial"/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</w:rPr>
              <w:t>Աիդա Իսկոյան, Գոռ Մովսիսյան, Հեղինե Հախվերդյան, Լաուրա Պետրոսյանց</w:t>
            </w:r>
          </w:p>
          <w:p w:rsidR="001D3195" w:rsidRPr="00335B5D" w:rsidRDefault="001D3195" w:rsidP="00E56557">
            <w:pPr>
              <w:pStyle w:val="ListParagraph"/>
              <w:ind w:left="0"/>
              <w:jc w:val="both"/>
              <w:cnfStyle w:val="000000100000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1D3195" w:rsidRPr="007D7CC7" w:rsidRDefault="001D3195" w:rsidP="001D3195">
      <w:pPr>
        <w:pStyle w:val="ListParagraph"/>
        <w:spacing w:after="0" w:line="360" w:lineRule="auto"/>
        <w:jc w:val="both"/>
        <w:rPr>
          <w:rFonts w:ascii="Sylfaen" w:hAnsi="Sylfaen"/>
          <w:b/>
        </w:rPr>
      </w:pPr>
    </w:p>
    <w:p w:rsidR="0089192E" w:rsidRDefault="0089192E"/>
    <w:sectPr w:rsidR="0089192E" w:rsidSect="00CB5B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A22" w:rsidRDefault="005F5A22" w:rsidP="00A53FB5">
      <w:pPr>
        <w:spacing w:after="0" w:line="240" w:lineRule="auto"/>
      </w:pPr>
      <w:r>
        <w:separator/>
      </w:r>
    </w:p>
  </w:endnote>
  <w:endnote w:type="continuationSeparator" w:id="1">
    <w:p w:rsidR="005F5A22" w:rsidRDefault="005F5A22" w:rsidP="00A5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6157"/>
      <w:docPartObj>
        <w:docPartGallery w:val="Page Numbers (Bottom of Page)"/>
        <w:docPartUnique/>
      </w:docPartObj>
    </w:sdtPr>
    <w:sdtContent>
      <w:p w:rsidR="00A53FB5" w:rsidRDefault="00C54770">
        <w:pPr>
          <w:pStyle w:val="Footer"/>
          <w:jc w:val="center"/>
        </w:pPr>
        <w:fldSimple w:instr=" PAGE   \* MERGEFORMAT ">
          <w:r w:rsidR="00AA229F">
            <w:rPr>
              <w:noProof/>
            </w:rPr>
            <w:t>1</w:t>
          </w:r>
        </w:fldSimple>
      </w:p>
    </w:sdtContent>
  </w:sdt>
  <w:p w:rsidR="00A53FB5" w:rsidRDefault="00A53F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A22" w:rsidRDefault="005F5A22" w:rsidP="00A53FB5">
      <w:pPr>
        <w:spacing w:after="0" w:line="240" w:lineRule="auto"/>
      </w:pPr>
      <w:r>
        <w:separator/>
      </w:r>
    </w:p>
  </w:footnote>
  <w:footnote w:type="continuationSeparator" w:id="1">
    <w:p w:rsidR="005F5A22" w:rsidRDefault="005F5A22" w:rsidP="00A53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195"/>
    <w:rsid w:val="00046702"/>
    <w:rsid w:val="00113776"/>
    <w:rsid w:val="00113AEF"/>
    <w:rsid w:val="00166C5C"/>
    <w:rsid w:val="001B42C7"/>
    <w:rsid w:val="001D1D15"/>
    <w:rsid w:val="001D3195"/>
    <w:rsid w:val="002F0242"/>
    <w:rsid w:val="00307945"/>
    <w:rsid w:val="00385631"/>
    <w:rsid w:val="0042025B"/>
    <w:rsid w:val="004C7A63"/>
    <w:rsid w:val="005033B8"/>
    <w:rsid w:val="005F32D3"/>
    <w:rsid w:val="005F5A22"/>
    <w:rsid w:val="006D4F08"/>
    <w:rsid w:val="00742205"/>
    <w:rsid w:val="007A3FA6"/>
    <w:rsid w:val="0089192E"/>
    <w:rsid w:val="00961870"/>
    <w:rsid w:val="00A53FB5"/>
    <w:rsid w:val="00AA229F"/>
    <w:rsid w:val="00B06042"/>
    <w:rsid w:val="00C54770"/>
    <w:rsid w:val="00CA46B7"/>
    <w:rsid w:val="00CD0D9E"/>
    <w:rsid w:val="00E461D5"/>
    <w:rsid w:val="00E5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95"/>
  </w:style>
  <w:style w:type="paragraph" w:styleId="Heading1">
    <w:name w:val="heading 1"/>
    <w:basedOn w:val="Normal"/>
    <w:next w:val="Normal"/>
    <w:link w:val="Heading1Char"/>
    <w:uiPriority w:val="9"/>
    <w:qFormat/>
    <w:rsid w:val="001D3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3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D3195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1D31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Spacing">
    <w:name w:val="No Spacing"/>
    <w:uiPriority w:val="1"/>
    <w:qFormat/>
    <w:rsid w:val="00A53F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5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FB5"/>
  </w:style>
  <w:style w:type="paragraph" w:styleId="Footer">
    <w:name w:val="footer"/>
    <w:basedOn w:val="Normal"/>
    <w:link w:val="FooterChar"/>
    <w:uiPriority w:val="99"/>
    <w:unhideWhenUsed/>
    <w:rsid w:val="00A53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FB5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220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42205"/>
    <w:pPr>
      <w:spacing w:after="100"/>
      <w:ind w:left="220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2205"/>
    <w:pPr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42205"/>
    <w:pPr>
      <w:spacing w:after="100"/>
      <w:ind w:left="44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22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45C9-F297-4EC2-AFAF-CFEE9062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2013-10-15T23:27:00Z</dcterms:created>
  <dcterms:modified xsi:type="dcterms:W3CDTF">2013-10-17T18:39:00Z</dcterms:modified>
</cp:coreProperties>
</file>